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DFDE21" w14:textId="627132FD" w:rsidR="006D5C2C" w:rsidRPr="00B706E8" w:rsidRDefault="006D5C2C" w:rsidP="006D5C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06E8">
        <w:rPr>
          <w:rFonts w:ascii="Times New Roman" w:hAnsi="Times New Roman" w:cs="Times New Roman"/>
          <w:b/>
          <w:sz w:val="28"/>
          <w:szCs w:val="28"/>
        </w:rPr>
        <w:t xml:space="preserve">COMISSÃO MISTA DA MEDIDA PROVISÓRIA Nº </w:t>
      </w:r>
      <w:r w:rsidR="005021B6">
        <w:rPr>
          <w:rFonts w:ascii="Times New Roman" w:hAnsi="Times New Roman" w:cs="Times New Roman"/>
          <w:b/>
          <w:sz w:val="28"/>
          <w:szCs w:val="28"/>
        </w:rPr>
        <w:t>905</w:t>
      </w:r>
      <w:r w:rsidRPr="00B706E8">
        <w:rPr>
          <w:rFonts w:ascii="Times New Roman" w:hAnsi="Times New Roman" w:cs="Times New Roman"/>
          <w:b/>
          <w:sz w:val="28"/>
          <w:szCs w:val="28"/>
        </w:rPr>
        <w:t xml:space="preserve">, DE </w:t>
      </w:r>
      <w:r w:rsidR="00ED07F9" w:rsidRPr="00B706E8">
        <w:rPr>
          <w:rFonts w:ascii="Times New Roman" w:hAnsi="Times New Roman" w:cs="Times New Roman"/>
          <w:b/>
          <w:sz w:val="28"/>
          <w:szCs w:val="28"/>
        </w:rPr>
        <w:t>2019.</w:t>
      </w:r>
    </w:p>
    <w:p w14:paraId="419779D6" w14:textId="77777777" w:rsidR="00CB2E64" w:rsidRPr="00B706E8" w:rsidRDefault="00CB2E64" w:rsidP="006D5C2C">
      <w:pPr>
        <w:ind w:left="4245"/>
        <w:jc w:val="both"/>
        <w:rPr>
          <w:rFonts w:ascii="Times New Roman" w:hAnsi="Times New Roman" w:cs="Times New Roman"/>
          <w:sz w:val="28"/>
          <w:szCs w:val="28"/>
        </w:rPr>
      </w:pPr>
    </w:p>
    <w:p w14:paraId="070CE397" w14:textId="6AE46381" w:rsidR="008F660A" w:rsidRPr="005021B6" w:rsidRDefault="005021B6" w:rsidP="005021B6">
      <w:pPr>
        <w:ind w:left="4245"/>
        <w:jc w:val="both"/>
        <w:rPr>
          <w:rFonts w:ascii="Times New Roman" w:hAnsi="Times New Roman" w:cs="Times New Roman"/>
          <w:sz w:val="24"/>
          <w:szCs w:val="24"/>
        </w:rPr>
      </w:pPr>
      <w:r w:rsidRPr="005021B6">
        <w:rPr>
          <w:rFonts w:ascii="Times New Roman" w:hAnsi="Times New Roman" w:cs="Times New Roman"/>
        </w:rPr>
        <w:t>I</w:t>
      </w:r>
      <w:r w:rsidRPr="005021B6">
        <w:rPr>
          <w:rFonts w:ascii="Times New Roman" w:hAnsi="Times New Roman" w:cs="Times New Roman"/>
          <w:sz w:val="24"/>
          <w:szCs w:val="24"/>
        </w:rPr>
        <w:t>nstitui o Contrato de Trabalho Verde e Amarelo, altera a legislação trabalhista, e dá outras providências.</w:t>
      </w:r>
    </w:p>
    <w:p w14:paraId="56CA3224" w14:textId="77777777" w:rsidR="005021B6" w:rsidRPr="00B706E8" w:rsidRDefault="005021B6" w:rsidP="005021B6">
      <w:pPr>
        <w:ind w:left="4245"/>
        <w:jc w:val="both"/>
        <w:rPr>
          <w:rFonts w:ascii="Times New Roman" w:hAnsi="Times New Roman" w:cs="Times New Roman"/>
          <w:sz w:val="24"/>
          <w:szCs w:val="24"/>
        </w:rPr>
      </w:pPr>
    </w:p>
    <w:p w14:paraId="6C243D96" w14:textId="78D09974" w:rsidR="00CB2E64" w:rsidRPr="00B706E8" w:rsidRDefault="00CB2E64" w:rsidP="00CB2E6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06E8">
        <w:rPr>
          <w:rFonts w:ascii="Times New Roman" w:hAnsi="Times New Roman" w:cs="Times New Roman"/>
          <w:b/>
          <w:bCs/>
          <w:sz w:val="28"/>
          <w:szCs w:val="28"/>
        </w:rPr>
        <w:t xml:space="preserve">EMENDA </w:t>
      </w:r>
      <w:r w:rsidR="005021B6">
        <w:rPr>
          <w:rFonts w:ascii="Times New Roman" w:hAnsi="Times New Roman" w:cs="Times New Roman"/>
          <w:b/>
          <w:bCs/>
          <w:sz w:val="28"/>
          <w:szCs w:val="28"/>
        </w:rPr>
        <w:t xml:space="preserve">MODIFICATIVA </w:t>
      </w:r>
      <w:r w:rsidRPr="00B706E8">
        <w:rPr>
          <w:rFonts w:ascii="Times New Roman" w:hAnsi="Times New Roman" w:cs="Times New Roman"/>
          <w:b/>
          <w:bCs/>
          <w:sz w:val="28"/>
          <w:szCs w:val="28"/>
        </w:rPr>
        <w:t>(à MPV nº</w:t>
      </w:r>
      <w:r w:rsidR="005021B6">
        <w:rPr>
          <w:rFonts w:ascii="Times New Roman" w:hAnsi="Times New Roman" w:cs="Times New Roman"/>
          <w:b/>
          <w:bCs/>
          <w:sz w:val="28"/>
          <w:szCs w:val="28"/>
        </w:rPr>
        <w:t xml:space="preserve"> 905</w:t>
      </w:r>
      <w:r w:rsidRPr="00B706E8">
        <w:rPr>
          <w:rFonts w:ascii="Times New Roman" w:hAnsi="Times New Roman" w:cs="Times New Roman"/>
          <w:b/>
          <w:bCs/>
          <w:sz w:val="28"/>
          <w:szCs w:val="28"/>
        </w:rPr>
        <w:t>, de 2019</w:t>
      </w:r>
      <w:r w:rsidR="00ED07F9" w:rsidRPr="00B706E8">
        <w:rPr>
          <w:rFonts w:ascii="Times New Roman" w:hAnsi="Times New Roman" w:cs="Times New Roman"/>
          <w:b/>
          <w:bCs/>
          <w:sz w:val="28"/>
          <w:szCs w:val="28"/>
        </w:rPr>
        <w:t>).</w:t>
      </w:r>
    </w:p>
    <w:p w14:paraId="21D4A81A" w14:textId="77777777" w:rsidR="006D5C2C" w:rsidRPr="00B706E8" w:rsidRDefault="006D5C2C" w:rsidP="006D5C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87D27C" w14:textId="1A5A48C3" w:rsidR="005021B6" w:rsidRDefault="005021B6" w:rsidP="004619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</w:t>
      </w:r>
      <w:r w:rsidR="004C308D">
        <w:rPr>
          <w:rFonts w:ascii="Times New Roman" w:hAnsi="Times New Roman" w:cs="Times New Roman"/>
          <w:sz w:val="28"/>
          <w:szCs w:val="28"/>
        </w:rPr>
        <w:t xml:space="preserve">s artigos 43, 49 e 50 da </w:t>
      </w:r>
      <w:r>
        <w:rPr>
          <w:rFonts w:ascii="Times New Roman" w:hAnsi="Times New Roman" w:cs="Times New Roman"/>
          <w:sz w:val="28"/>
          <w:szCs w:val="28"/>
        </w:rPr>
        <w:t>M</w:t>
      </w:r>
      <w:r w:rsidR="008C5EF9">
        <w:rPr>
          <w:rFonts w:ascii="Times New Roman" w:hAnsi="Times New Roman" w:cs="Times New Roman"/>
          <w:sz w:val="28"/>
          <w:szCs w:val="28"/>
        </w:rPr>
        <w:t xml:space="preserve">edida Provisória </w:t>
      </w:r>
      <w:r w:rsidR="0046194A" w:rsidRPr="00B706E8">
        <w:rPr>
          <w:rFonts w:ascii="Times New Roman" w:hAnsi="Times New Roman" w:cs="Times New Roman"/>
          <w:sz w:val="28"/>
          <w:szCs w:val="28"/>
        </w:rPr>
        <w:t xml:space="preserve">nº </w:t>
      </w:r>
      <w:r>
        <w:rPr>
          <w:rFonts w:ascii="Times New Roman" w:hAnsi="Times New Roman" w:cs="Times New Roman"/>
          <w:sz w:val="28"/>
          <w:szCs w:val="28"/>
        </w:rPr>
        <w:t>905</w:t>
      </w:r>
      <w:r w:rsidR="0046194A">
        <w:rPr>
          <w:rFonts w:ascii="Times New Roman" w:hAnsi="Times New Roman" w:cs="Times New Roman"/>
          <w:sz w:val="28"/>
          <w:szCs w:val="28"/>
        </w:rPr>
        <w:t>, de 2019</w:t>
      </w:r>
      <w:r>
        <w:rPr>
          <w:rFonts w:ascii="Times New Roman" w:hAnsi="Times New Roman" w:cs="Times New Roman"/>
          <w:sz w:val="28"/>
          <w:szCs w:val="28"/>
        </w:rPr>
        <w:t>, passa</w:t>
      </w:r>
      <w:r w:rsidR="004C308D">
        <w:rPr>
          <w:rFonts w:ascii="Times New Roman" w:hAnsi="Times New Roman" w:cs="Times New Roman"/>
          <w:sz w:val="28"/>
          <w:szCs w:val="28"/>
        </w:rPr>
        <w:t>m</w:t>
      </w:r>
      <w:r>
        <w:rPr>
          <w:rFonts w:ascii="Times New Roman" w:hAnsi="Times New Roman" w:cs="Times New Roman"/>
          <w:sz w:val="28"/>
          <w:szCs w:val="28"/>
        </w:rPr>
        <w:t xml:space="preserve"> a vigorar com a seguinte alteração:</w:t>
      </w:r>
    </w:p>
    <w:p w14:paraId="1C56DCC1" w14:textId="77777777" w:rsidR="005021B6" w:rsidRDefault="005021B6" w:rsidP="0046194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E1FE1CA" w14:textId="2B9A9C43" w:rsidR="004C308D" w:rsidRPr="00061577" w:rsidRDefault="005021B6" w:rsidP="00061577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061577">
        <w:rPr>
          <w:rFonts w:ascii="Times New Roman" w:hAnsi="Times New Roman" w:cs="Times New Roman"/>
          <w:sz w:val="24"/>
          <w:szCs w:val="24"/>
        </w:rPr>
        <w:t xml:space="preserve">“Art. </w:t>
      </w:r>
      <w:r w:rsidR="00061577" w:rsidRPr="00061577">
        <w:rPr>
          <w:rFonts w:ascii="Times New Roman" w:hAnsi="Times New Roman" w:cs="Times New Roman"/>
          <w:sz w:val="24"/>
          <w:szCs w:val="24"/>
        </w:rPr>
        <w:t>43</w:t>
      </w:r>
      <w:r w:rsidR="004C308D" w:rsidRPr="00061577">
        <w:rPr>
          <w:rFonts w:ascii="Times New Roman" w:hAnsi="Times New Roman" w:cs="Times New Roman"/>
          <w:sz w:val="24"/>
          <w:szCs w:val="24"/>
        </w:rPr>
        <w:t>. A Lei nº 7.998, de 1990, passa a vigorar com as seguintes alterações:</w:t>
      </w:r>
    </w:p>
    <w:p w14:paraId="770439E7" w14:textId="77777777" w:rsidR="00061577" w:rsidRPr="00061577" w:rsidRDefault="00061577" w:rsidP="00061577">
      <w:pPr>
        <w:ind w:left="22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1577">
        <w:rPr>
          <w:rFonts w:ascii="Times New Roman" w:hAnsi="Times New Roman" w:cs="Times New Roman"/>
          <w:sz w:val="24"/>
          <w:szCs w:val="24"/>
        </w:rPr>
        <w:t>‘</w:t>
      </w:r>
      <w:r w:rsidR="004C308D" w:rsidRPr="00061577">
        <w:rPr>
          <w:rFonts w:ascii="Times New Roman" w:hAnsi="Times New Roman" w:cs="Times New Roman"/>
          <w:sz w:val="24"/>
          <w:szCs w:val="24"/>
        </w:rPr>
        <w:t>Art. 4-B. Sobre os valores pagos ao beneficiário do seguro-desemprego será</w:t>
      </w:r>
      <w:r w:rsidRPr="00061577">
        <w:rPr>
          <w:rFonts w:ascii="Times New Roman" w:hAnsi="Times New Roman" w:cs="Times New Roman"/>
          <w:sz w:val="24"/>
          <w:szCs w:val="24"/>
        </w:rPr>
        <w:t xml:space="preserve"> </w:t>
      </w:r>
      <w:r w:rsidR="004C308D" w:rsidRPr="00061577">
        <w:rPr>
          <w:rFonts w:ascii="Times New Roman" w:hAnsi="Times New Roman" w:cs="Times New Roman"/>
          <w:sz w:val="24"/>
          <w:szCs w:val="24"/>
        </w:rPr>
        <w:t>descontada a respectiva contribuição previdenciária e o período será computado para</w:t>
      </w:r>
      <w:r w:rsidRPr="00061577">
        <w:rPr>
          <w:rFonts w:ascii="Times New Roman" w:hAnsi="Times New Roman" w:cs="Times New Roman"/>
          <w:sz w:val="24"/>
          <w:szCs w:val="24"/>
        </w:rPr>
        <w:t xml:space="preserve"> </w:t>
      </w:r>
      <w:r w:rsidR="004C308D" w:rsidRPr="00061577">
        <w:rPr>
          <w:rFonts w:ascii="Times New Roman" w:hAnsi="Times New Roman" w:cs="Times New Roman"/>
          <w:sz w:val="24"/>
          <w:szCs w:val="24"/>
        </w:rPr>
        <w:t>efeito de concessão de benefícios previdenciários</w:t>
      </w:r>
      <w:r w:rsidR="00155D2D" w:rsidRPr="00061577">
        <w:rPr>
          <w:rFonts w:ascii="Times New Roman" w:hAnsi="Times New Roman" w:cs="Times New Roman"/>
          <w:sz w:val="24"/>
          <w:szCs w:val="24"/>
        </w:rPr>
        <w:t xml:space="preserve">, na alíquota prevista pelo inc. II do </w:t>
      </w:r>
      <w:r w:rsidR="00155D2D" w:rsidRPr="00061577">
        <w:rPr>
          <w:rFonts w:ascii="Times New Roman" w:hAnsi="Times New Roman" w:cs="Times New Roman"/>
          <w:color w:val="000000"/>
          <w:sz w:val="24"/>
          <w:szCs w:val="24"/>
        </w:rPr>
        <w:t>§ 2</w:t>
      </w:r>
      <w:r w:rsidR="00155D2D" w:rsidRPr="00061577">
        <w:rPr>
          <w:rFonts w:ascii="Times New Roman" w:hAnsi="Times New Roman" w:cs="Times New Roman"/>
          <w:color w:val="000000"/>
          <w:sz w:val="24"/>
          <w:szCs w:val="24"/>
          <w:u w:val="single"/>
          <w:vertAlign w:val="superscript"/>
        </w:rPr>
        <w:t>o</w:t>
      </w:r>
      <w:r w:rsidR="00155D2D" w:rsidRPr="00061577">
        <w:rPr>
          <w:rFonts w:ascii="Times New Roman" w:hAnsi="Times New Roman" w:cs="Times New Roman"/>
          <w:color w:val="000000"/>
          <w:sz w:val="24"/>
          <w:szCs w:val="24"/>
        </w:rPr>
        <w:t> do art. 21 da Lei n. 8212, de 24 de julho de 1991</w:t>
      </w:r>
      <w:r w:rsidRPr="0006157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BE9DD9B" w14:textId="437AC07E" w:rsidR="00155D2D" w:rsidRPr="00061577" w:rsidRDefault="00061577" w:rsidP="00061577">
      <w:pPr>
        <w:ind w:left="22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1577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..........................................................................................’”</w:t>
      </w:r>
      <w:r w:rsidR="00155D2D" w:rsidRPr="00061577">
        <w:rPr>
          <w:rFonts w:ascii="Times New Roman" w:hAnsi="Times New Roman" w:cs="Times New Roman"/>
          <w:color w:val="000000"/>
          <w:sz w:val="24"/>
          <w:szCs w:val="24"/>
        </w:rPr>
        <w:t xml:space="preserve"> (NR).</w:t>
      </w:r>
    </w:p>
    <w:p w14:paraId="53E210BA" w14:textId="77777777" w:rsidR="00061577" w:rsidRPr="00061577" w:rsidRDefault="00061577" w:rsidP="00061577">
      <w:pPr>
        <w:ind w:left="22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ACF88C2" w14:textId="1B661C8B" w:rsidR="00155D2D" w:rsidRPr="00061577" w:rsidRDefault="00061577" w:rsidP="00061577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061577">
        <w:rPr>
          <w:rFonts w:ascii="Times New Roman" w:hAnsi="Times New Roman" w:cs="Times New Roman"/>
          <w:color w:val="000000"/>
          <w:sz w:val="24"/>
          <w:szCs w:val="24"/>
        </w:rPr>
        <w:t xml:space="preserve">“Art. </w:t>
      </w:r>
      <w:r w:rsidR="00155D2D" w:rsidRPr="00061577">
        <w:rPr>
          <w:rFonts w:ascii="Times New Roman" w:hAnsi="Times New Roman" w:cs="Times New Roman"/>
          <w:sz w:val="24"/>
          <w:szCs w:val="24"/>
        </w:rPr>
        <w:t>49. A Lei nº 8.212, de 1991, passa a vigorar com as seguintes alterações:</w:t>
      </w:r>
    </w:p>
    <w:p w14:paraId="66BE4FE5" w14:textId="00780716" w:rsidR="00155D2D" w:rsidRPr="00061577" w:rsidRDefault="00061577" w:rsidP="00061577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061577">
        <w:rPr>
          <w:rFonts w:ascii="Times New Roman" w:hAnsi="Times New Roman" w:cs="Times New Roman"/>
          <w:sz w:val="24"/>
          <w:szCs w:val="24"/>
        </w:rPr>
        <w:t>‘</w:t>
      </w:r>
      <w:r w:rsidR="00155D2D" w:rsidRPr="00061577">
        <w:rPr>
          <w:rFonts w:ascii="Times New Roman" w:hAnsi="Times New Roman" w:cs="Times New Roman"/>
          <w:sz w:val="24"/>
          <w:szCs w:val="24"/>
        </w:rPr>
        <w:t>Art. 12. ....................................................................</w:t>
      </w:r>
      <w:r w:rsidRPr="00061577">
        <w:rPr>
          <w:rFonts w:ascii="Times New Roman" w:hAnsi="Times New Roman" w:cs="Times New Roman"/>
          <w:sz w:val="24"/>
          <w:szCs w:val="24"/>
        </w:rPr>
        <w:t>....................</w:t>
      </w:r>
    </w:p>
    <w:p w14:paraId="2E0BE0BB" w14:textId="7295241A" w:rsidR="00155D2D" w:rsidRPr="00061577" w:rsidRDefault="00061577" w:rsidP="00061577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061577">
        <w:rPr>
          <w:rFonts w:ascii="Times New Roman" w:hAnsi="Times New Roman" w:cs="Times New Roman"/>
          <w:sz w:val="24"/>
          <w:szCs w:val="24"/>
        </w:rPr>
        <w:t>.</w:t>
      </w:r>
      <w:r w:rsidR="00155D2D" w:rsidRPr="0006157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</w:t>
      </w:r>
    </w:p>
    <w:p w14:paraId="4DE5B42E" w14:textId="0C6CDACF" w:rsidR="00061577" w:rsidRPr="00061577" w:rsidRDefault="00155D2D" w:rsidP="00061577">
      <w:pPr>
        <w:ind w:left="22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1577">
        <w:rPr>
          <w:rFonts w:ascii="Times New Roman" w:hAnsi="Times New Roman" w:cs="Times New Roman"/>
          <w:sz w:val="24"/>
          <w:szCs w:val="24"/>
        </w:rPr>
        <w:t>§ 16. O beneficiário do Seguro-Desemprego concedido nos termos do disposto na</w:t>
      </w:r>
      <w:r w:rsidR="00061577" w:rsidRPr="00061577">
        <w:rPr>
          <w:rFonts w:ascii="Times New Roman" w:hAnsi="Times New Roman" w:cs="Times New Roman"/>
          <w:sz w:val="24"/>
          <w:szCs w:val="24"/>
        </w:rPr>
        <w:t xml:space="preserve"> </w:t>
      </w:r>
      <w:r w:rsidRPr="00061577">
        <w:rPr>
          <w:rFonts w:ascii="Times New Roman" w:hAnsi="Times New Roman" w:cs="Times New Roman"/>
          <w:sz w:val="24"/>
          <w:szCs w:val="24"/>
        </w:rPr>
        <w:t>Lei nº 7.998, de 11 de janeiro de 1990, e na Lei nº 10.779, de 25 de novembro de 2003, é segurado obrigatório da previdência social durante os meses de percepção do benefício</w:t>
      </w:r>
      <w:r w:rsidR="00061577" w:rsidRPr="00061577">
        <w:rPr>
          <w:rFonts w:ascii="Times New Roman" w:hAnsi="Times New Roman" w:cs="Times New Roman"/>
          <w:sz w:val="24"/>
          <w:szCs w:val="24"/>
        </w:rPr>
        <w:t xml:space="preserve">, com alíquota </w:t>
      </w:r>
      <w:r w:rsidR="00061577" w:rsidRPr="00061577">
        <w:rPr>
          <w:rFonts w:ascii="Times New Roman" w:hAnsi="Times New Roman" w:cs="Times New Roman"/>
          <w:sz w:val="24"/>
          <w:szCs w:val="24"/>
        </w:rPr>
        <w:t xml:space="preserve">prevista pelo inc. II do </w:t>
      </w:r>
      <w:r w:rsidR="00061577" w:rsidRPr="00061577">
        <w:rPr>
          <w:rFonts w:ascii="Times New Roman" w:hAnsi="Times New Roman" w:cs="Times New Roman"/>
          <w:color w:val="000000"/>
          <w:sz w:val="24"/>
          <w:szCs w:val="24"/>
        </w:rPr>
        <w:t>§ 2</w:t>
      </w:r>
      <w:r w:rsidR="00061577" w:rsidRPr="00061577">
        <w:rPr>
          <w:rFonts w:ascii="Times New Roman" w:hAnsi="Times New Roman" w:cs="Times New Roman"/>
          <w:color w:val="000000"/>
          <w:sz w:val="24"/>
          <w:szCs w:val="24"/>
          <w:u w:val="single"/>
          <w:vertAlign w:val="superscript"/>
        </w:rPr>
        <w:t>o</w:t>
      </w:r>
      <w:r w:rsidR="00061577" w:rsidRPr="00061577">
        <w:rPr>
          <w:rFonts w:ascii="Times New Roman" w:hAnsi="Times New Roman" w:cs="Times New Roman"/>
          <w:color w:val="000000"/>
          <w:sz w:val="24"/>
          <w:szCs w:val="24"/>
        </w:rPr>
        <w:t> do art. 21 d</w:t>
      </w:r>
      <w:r w:rsidR="00061577" w:rsidRPr="00061577">
        <w:rPr>
          <w:rFonts w:ascii="Times New Roman" w:hAnsi="Times New Roman" w:cs="Times New Roman"/>
          <w:color w:val="000000"/>
          <w:sz w:val="24"/>
          <w:szCs w:val="24"/>
        </w:rPr>
        <w:t xml:space="preserve">esta Lei. </w:t>
      </w:r>
    </w:p>
    <w:p w14:paraId="38AEBB13" w14:textId="57854017" w:rsidR="00061577" w:rsidRPr="00061577" w:rsidRDefault="00061577" w:rsidP="00061577">
      <w:pPr>
        <w:ind w:left="22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1577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...........................................................................................’” (NR)</w:t>
      </w:r>
    </w:p>
    <w:p w14:paraId="1E3872A6" w14:textId="77777777" w:rsidR="00061577" w:rsidRPr="00061577" w:rsidRDefault="00061577" w:rsidP="00061577">
      <w:pPr>
        <w:ind w:left="22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99CCBA0" w14:textId="0B044D90" w:rsidR="00155D2D" w:rsidRPr="00061577" w:rsidRDefault="00061577" w:rsidP="00061577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061577">
        <w:rPr>
          <w:rFonts w:ascii="Times New Roman" w:hAnsi="Times New Roman" w:cs="Times New Roman"/>
          <w:color w:val="000000"/>
          <w:sz w:val="24"/>
          <w:szCs w:val="24"/>
        </w:rPr>
        <w:t>“</w:t>
      </w:r>
      <w:r w:rsidR="00155D2D" w:rsidRPr="00061577">
        <w:rPr>
          <w:rFonts w:ascii="Times New Roman" w:hAnsi="Times New Roman" w:cs="Times New Roman"/>
          <w:sz w:val="24"/>
          <w:szCs w:val="24"/>
        </w:rPr>
        <w:t>Art. 50. A Lei nº 8.213, de 24 de julho de 1991, passa a vigorar com as seguintes alterações:</w:t>
      </w:r>
    </w:p>
    <w:p w14:paraId="7F3C760A" w14:textId="058F35F1" w:rsidR="00155D2D" w:rsidRPr="00061577" w:rsidRDefault="00061577" w:rsidP="00061577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061577">
        <w:rPr>
          <w:rFonts w:ascii="Times New Roman" w:hAnsi="Times New Roman" w:cs="Times New Roman"/>
          <w:sz w:val="24"/>
          <w:szCs w:val="24"/>
        </w:rPr>
        <w:t>‘A</w:t>
      </w:r>
      <w:r w:rsidR="00155D2D" w:rsidRPr="00061577">
        <w:rPr>
          <w:rFonts w:ascii="Times New Roman" w:hAnsi="Times New Roman" w:cs="Times New Roman"/>
          <w:sz w:val="24"/>
          <w:szCs w:val="24"/>
        </w:rPr>
        <w:t>rt. 11. ......................................................................................</w:t>
      </w:r>
      <w:r w:rsidRPr="00061577">
        <w:rPr>
          <w:rFonts w:ascii="Times New Roman" w:hAnsi="Times New Roman" w:cs="Times New Roman"/>
          <w:sz w:val="24"/>
          <w:szCs w:val="24"/>
        </w:rPr>
        <w:t>..</w:t>
      </w:r>
    </w:p>
    <w:p w14:paraId="4D895152" w14:textId="543EE63E" w:rsidR="00155D2D" w:rsidRPr="00061577" w:rsidRDefault="00061577" w:rsidP="00061577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061577">
        <w:rPr>
          <w:rFonts w:ascii="Times New Roman" w:hAnsi="Times New Roman" w:cs="Times New Roman"/>
          <w:sz w:val="24"/>
          <w:szCs w:val="24"/>
        </w:rPr>
        <w:t>..</w:t>
      </w:r>
      <w:r w:rsidR="00155D2D" w:rsidRPr="0006157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</w:t>
      </w:r>
    </w:p>
    <w:p w14:paraId="614833E9" w14:textId="77777777" w:rsidR="00061577" w:rsidRPr="00061577" w:rsidRDefault="00155D2D" w:rsidP="00061577">
      <w:pPr>
        <w:ind w:left="22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1577">
        <w:rPr>
          <w:rFonts w:ascii="Times New Roman" w:hAnsi="Times New Roman" w:cs="Times New Roman"/>
          <w:sz w:val="24"/>
          <w:szCs w:val="24"/>
        </w:rPr>
        <w:t>§ 14. O beneficiário do Seguro-Desemprego concedido nos termos do disposto na Lei nº 7.998, de 11 de janeiro de 1990, e da Lei nº 10.779, de 25 de novembro de 2003, é</w:t>
      </w:r>
      <w:r w:rsidR="00061577" w:rsidRPr="00061577">
        <w:rPr>
          <w:rFonts w:ascii="Times New Roman" w:hAnsi="Times New Roman" w:cs="Times New Roman"/>
          <w:sz w:val="24"/>
          <w:szCs w:val="24"/>
        </w:rPr>
        <w:t xml:space="preserve"> </w:t>
      </w:r>
      <w:r w:rsidRPr="00061577">
        <w:rPr>
          <w:rFonts w:ascii="Times New Roman" w:hAnsi="Times New Roman" w:cs="Times New Roman"/>
          <w:sz w:val="24"/>
          <w:szCs w:val="24"/>
        </w:rPr>
        <w:t>segurado obrigatório da previdência social, durante os meses de percepção do benefício</w:t>
      </w:r>
      <w:r w:rsidR="00061577" w:rsidRPr="00061577">
        <w:rPr>
          <w:rFonts w:ascii="Times New Roman" w:hAnsi="Times New Roman" w:cs="Times New Roman"/>
          <w:sz w:val="24"/>
          <w:szCs w:val="24"/>
        </w:rPr>
        <w:t xml:space="preserve">, vertendo contribuição </w:t>
      </w:r>
      <w:r w:rsidR="00061577" w:rsidRPr="00061577">
        <w:rPr>
          <w:rFonts w:ascii="Times New Roman" w:hAnsi="Times New Roman" w:cs="Times New Roman"/>
          <w:sz w:val="24"/>
          <w:szCs w:val="24"/>
        </w:rPr>
        <w:t xml:space="preserve">na alíquota prevista pelo inc. II do </w:t>
      </w:r>
      <w:r w:rsidR="00061577" w:rsidRPr="00061577">
        <w:rPr>
          <w:rFonts w:ascii="Times New Roman" w:hAnsi="Times New Roman" w:cs="Times New Roman"/>
          <w:color w:val="000000"/>
          <w:sz w:val="24"/>
          <w:szCs w:val="24"/>
        </w:rPr>
        <w:t>§ 2</w:t>
      </w:r>
      <w:r w:rsidR="00061577" w:rsidRPr="00061577">
        <w:rPr>
          <w:rFonts w:ascii="Times New Roman" w:hAnsi="Times New Roman" w:cs="Times New Roman"/>
          <w:color w:val="000000"/>
          <w:sz w:val="24"/>
          <w:szCs w:val="24"/>
          <w:u w:val="single"/>
          <w:vertAlign w:val="superscript"/>
        </w:rPr>
        <w:t>o</w:t>
      </w:r>
      <w:r w:rsidR="00061577" w:rsidRPr="00061577">
        <w:rPr>
          <w:rFonts w:ascii="Times New Roman" w:hAnsi="Times New Roman" w:cs="Times New Roman"/>
          <w:color w:val="000000"/>
          <w:sz w:val="24"/>
          <w:szCs w:val="24"/>
        </w:rPr>
        <w:t> do art. 21 da Lei n. 8212, de 24 de julho de 1991.</w:t>
      </w:r>
      <w:r w:rsidR="00061577" w:rsidRPr="00061577">
        <w:rPr>
          <w:rFonts w:ascii="Times New Roman" w:hAnsi="Times New Roman" w:cs="Times New Roman"/>
          <w:color w:val="000000"/>
          <w:sz w:val="24"/>
          <w:szCs w:val="24"/>
        </w:rPr>
        <w:t xml:space="preserve">’ </w:t>
      </w:r>
    </w:p>
    <w:p w14:paraId="789B1FBE" w14:textId="53946FEB" w:rsidR="00155D2D" w:rsidRPr="00061577" w:rsidRDefault="00061577" w:rsidP="00061577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061577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</w:t>
      </w:r>
      <w:r w:rsidR="00155D2D" w:rsidRPr="00061577">
        <w:rPr>
          <w:rFonts w:ascii="Times New Roman" w:hAnsi="Times New Roman" w:cs="Times New Roman"/>
          <w:sz w:val="24"/>
          <w:szCs w:val="24"/>
        </w:rPr>
        <w:t>”(NR)</w:t>
      </w:r>
    </w:p>
    <w:p w14:paraId="1483DAC5" w14:textId="77777777" w:rsidR="008F660A" w:rsidRDefault="008F660A" w:rsidP="006D5C2C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7724C9B" w14:textId="77777777" w:rsidR="00FB3404" w:rsidRPr="007122D7" w:rsidRDefault="00FB3404" w:rsidP="006D5C2C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B62FFC3" w14:textId="77777777" w:rsidR="006D5C2C" w:rsidRDefault="006D5C2C" w:rsidP="006D5C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06E8">
        <w:rPr>
          <w:rFonts w:ascii="Times New Roman" w:hAnsi="Times New Roman" w:cs="Times New Roman"/>
          <w:b/>
          <w:bCs/>
          <w:sz w:val="28"/>
          <w:szCs w:val="28"/>
        </w:rPr>
        <w:t>JUSTIFICAÇÃO</w:t>
      </w:r>
    </w:p>
    <w:p w14:paraId="2C4F484B" w14:textId="77777777" w:rsidR="0095021D" w:rsidRDefault="0095021D" w:rsidP="006D5C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F95797" w14:textId="77777777" w:rsidR="00A6167E" w:rsidRDefault="008C5EF9" w:rsidP="0095021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Apresentamos emenda </w:t>
      </w:r>
      <w:r w:rsidR="005021B6">
        <w:rPr>
          <w:rFonts w:ascii="Times New Roman" w:hAnsi="Times New Roman" w:cs="Times New Roman"/>
          <w:bCs/>
          <w:sz w:val="28"/>
          <w:szCs w:val="28"/>
        </w:rPr>
        <w:t xml:space="preserve">modificativa, para dispor que </w:t>
      </w:r>
      <w:r w:rsidR="00A56DC1">
        <w:rPr>
          <w:rFonts w:ascii="Times New Roman" w:hAnsi="Times New Roman" w:cs="Times New Roman"/>
          <w:bCs/>
          <w:sz w:val="28"/>
          <w:szCs w:val="28"/>
        </w:rPr>
        <w:t xml:space="preserve">o trabalhador em gozo de seguro-desemprego, </w:t>
      </w:r>
      <w:r w:rsidR="00A6167E">
        <w:rPr>
          <w:rFonts w:ascii="Times New Roman" w:hAnsi="Times New Roman" w:cs="Times New Roman"/>
          <w:bCs/>
          <w:sz w:val="28"/>
          <w:szCs w:val="28"/>
        </w:rPr>
        <w:t>segurado obrigatório do Regime Geral de Previdência Social a partir da publicação da Medida Provisória n. 905, de 2019, deverão verter contribuições pela menor alíquota hoje prevista pela Lei 8.212, de 24 de julho de 1991.</w:t>
      </w:r>
    </w:p>
    <w:p w14:paraId="2F0900F8" w14:textId="7329A8E1" w:rsidR="00D805C5" w:rsidRDefault="00A6167E" w:rsidP="0095021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Os trabalhadores que perdem o emprego, ao recorrerem ao seguro-desemprego, até o advento da Medida Provisória n. 905, de 2019, não perdiam a qualidade de segurado junto ao Regime Geral da Previdência Social mas, por outro lado, não teriam futuramente qualquer contribuição previdenc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 xml:space="preserve">iária para computar no </w:t>
      </w:r>
      <w:r w:rsidR="00A30F59">
        <w:rPr>
          <w:rFonts w:ascii="Times New Roman" w:hAnsi="Times New Roman" w:cs="Times New Roman"/>
          <w:bCs/>
          <w:sz w:val="28"/>
          <w:szCs w:val="28"/>
        </w:rPr>
        <w:t>cálculo dos benefícios que viessem a requerer. Na prática, isso gerou inúmeros casos de pessoas que tinham idade, mas não tinham tempo de contribuição. Com o advento da Emenda Constitucional n. 103, de 2019, deixando de ser requisito para concessão de benefício, o tempo de contribuição ainda assim é importante para a definição do valor a ser recebido.</w:t>
      </w:r>
    </w:p>
    <w:p w14:paraId="66F1AAAD" w14:textId="77777777" w:rsidR="00FB3404" w:rsidRDefault="00FB3404" w:rsidP="0095021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02D9CEA" w14:textId="77777777" w:rsidR="00FB3404" w:rsidRDefault="00FB3404" w:rsidP="0095021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B40E1F8" w14:textId="4D53EB2F" w:rsidR="00A30F59" w:rsidRDefault="00A30F59" w:rsidP="0095021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Portanto, vemos como medida acertada que inclusão do beneficiário do seguro desemprego como contribuinte obrigatório. Todavia, consideramos importante que o valor retido do seguro seja fixado pelo mínimo hoje previsto pela legislação previdenciária</w:t>
      </w:r>
      <w:r w:rsidR="00FB3404">
        <w:rPr>
          <w:rFonts w:ascii="Times New Roman" w:hAnsi="Times New Roman" w:cs="Times New Roman"/>
          <w:bCs/>
          <w:sz w:val="28"/>
          <w:szCs w:val="28"/>
        </w:rPr>
        <w:t xml:space="preserve"> que é de 5% (cinco por cento), ao invés de 20% (vinte por cento)</w:t>
      </w:r>
      <w:r>
        <w:rPr>
          <w:rFonts w:ascii="Times New Roman" w:hAnsi="Times New Roman" w:cs="Times New Roman"/>
          <w:bCs/>
          <w:sz w:val="28"/>
          <w:szCs w:val="28"/>
        </w:rPr>
        <w:t>, para evitar que o desconto comprometa a sua subsistência, enquanto perdurar a situação de desemprego.</w:t>
      </w:r>
    </w:p>
    <w:p w14:paraId="371B93E2" w14:textId="77777777" w:rsidR="00F550CE" w:rsidRPr="008F660A" w:rsidRDefault="00F550CE" w:rsidP="006D5C2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770909" w14:textId="2ADC6DD9" w:rsidR="006D5C2C" w:rsidRPr="008F660A" w:rsidRDefault="00937471" w:rsidP="006D5C2C">
      <w:pPr>
        <w:jc w:val="center"/>
        <w:rPr>
          <w:rFonts w:ascii="Times New Roman" w:hAnsi="Times New Roman" w:cs="Times New Roman"/>
          <w:sz w:val="28"/>
          <w:szCs w:val="28"/>
        </w:rPr>
      </w:pPr>
      <w:r w:rsidRPr="008F660A">
        <w:rPr>
          <w:rFonts w:ascii="Times New Roman" w:hAnsi="Times New Roman" w:cs="Times New Roman"/>
          <w:sz w:val="28"/>
          <w:szCs w:val="28"/>
        </w:rPr>
        <w:t xml:space="preserve">Sala das Comissões, </w:t>
      </w:r>
      <w:r w:rsidR="00D805C5">
        <w:rPr>
          <w:rFonts w:ascii="Times New Roman" w:hAnsi="Times New Roman" w:cs="Times New Roman"/>
          <w:sz w:val="28"/>
          <w:szCs w:val="28"/>
        </w:rPr>
        <w:t xml:space="preserve">20 de novembro de </w:t>
      </w:r>
      <w:r w:rsidR="00763599" w:rsidRPr="008F660A">
        <w:rPr>
          <w:rFonts w:ascii="Times New Roman" w:hAnsi="Times New Roman" w:cs="Times New Roman"/>
          <w:sz w:val="28"/>
          <w:szCs w:val="28"/>
        </w:rPr>
        <w:t>2019.</w:t>
      </w:r>
    </w:p>
    <w:p w14:paraId="34A24EC0" w14:textId="77777777" w:rsidR="006D5C2C" w:rsidRPr="008F660A" w:rsidRDefault="006D5C2C" w:rsidP="006D5C2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7951241" w14:textId="209BA814" w:rsidR="00F266FD" w:rsidRDefault="00F266FD" w:rsidP="00F266F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6287">
        <w:rPr>
          <w:rFonts w:ascii="Times New Roman" w:hAnsi="Times New Roman" w:cs="Times New Roman"/>
          <w:b/>
          <w:bCs/>
          <w:sz w:val="28"/>
          <w:szCs w:val="28"/>
        </w:rPr>
        <w:t>SENADOR FLAVIO ARNS</w:t>
      </w:r>
    </w:p>
    <w:p w14:paraId="5DFB3DDF" w14:textId="195A70ED" w:rsidR="006D5C2C" w:rsidRPr="00B706E8" w:rsidRDefault="00F266FD" w:rsidP="00F266FD">
      <w:pPr>
        <w:jc w:val="center"/>
        <w:rPr>
          <w:sz w:val="28"/>
          <w:szCs w:val="28"/>
        </w:rPr>
      </w:pPr>
      <w:r w:rsidRPr="00CA6287">
        <w:rPr>
          <w:rFonts w:ascii="Times New Roman" w:hAnsi="Times New Roman" w:cs="Times New Roman"/>
          <w:b/>
          <w:bCs/>
          <w:sz w:val="28"/>
          <w:szCs w:val="28"/>
        </w:rPr>
        <w:t>(REDE/PARANÁ)</w:t>
      </w:r>
    </w:p>
    <w:sectPr w:rsidR="006D5C2C" w:rsidRPr="00B706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C2C"/>
    <w:rsid w:val="00026539"/>
    <w:rsid w:val="00061577"/>
    <w:rsid w:val="000651B5"/>
    <w:rsid w:val="0007525B"/>
    <w:rsid w:val="000A7C1D"/>
    <w:rsid w:val="00155D2D"/>
    <w:rsid w:val="0037588C"/>
    <w:rsid w:val="00420C39"/>
    <w:rsid w:val="00445328"/>
    <w:rsid w:val="0044743D"/>
    <w:rsid w:val="0046194A"/>
    <w:rsid w:val="004C308D"/>
    <w:rsid w:val="004D26B4"/>
    <w:rsid w:val="005021B6"/>
    <w:rsid w:val="00603C0D"/>
    <w:rsid w:val="00681236"/>
    <w:rsid w:val="006D5C2C"/>
    <w:rsid w:val="007122D7"/>
    <w:rsid w:val="00763599"/>
    <w:rsid w:val="008C5EF9"/>
    <w:rsid w:val="008F660A"/>
    <w:rsid w:val="00937471"/>
    <w:rsid w:val="0095021D"/>
    <w:rsid w:val="00953D1E"/>
    <w:rsid w:val="00A2161A"/>
    <w:rsid w:val="00A30F59"/>
    <w:rsid w:val="00A56DC1"/>
    <w:rsid w:val="00A6167E"/>
    <w:rsid w:val="00B273A8"/>
    <w:rsid w:val="00B706E8"/>
    <w:rsid w:val="00BA0B1D"/>
    <w:rsid w:val="00CA49D0"/>
    <w:rsid w:val="00CB2E64"/>
    <w:rsid w:val="00D24E84"/>
    <w:rsid w:val="00D766AF"/>
    <w:rsid w:val="00D805C5"/>
    <w:rsid w:val="00E30FA2"/>
    <w:rsid w:val="00ED07F9"/>
    <w:rsid w:val="00F266FD"/>
    <w:rsid w:val="00F550CE"/>
    <w:rsid w:val="00FB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80D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C2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0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461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rsid w:val="00461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46194A"/>
    <w:rPr>
      <w:color w:val="0000FF"/>
      <w:u w:val="single"/>
    </w:rPr>
  </w:style>
  <w:style w:type="paragraph" w:customStyle="1" w:styleId="texto2">
    <w:name w:val="texto2"/>
    <w:basedOn w:val="Normal"/>
    <w:rsid w:val="00155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C2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0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461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rsid w:val="00461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46194A"/>
    <w:rPr>
      <w:color w:val="0000FF"/>
      <w:u w:val="single"/>
    </w:rPr>
  </w:style>
  <w:style w:type="paragraph" w:customStyle="1" w:styleId="texto2">
    <w:name w:val="texto2"/>
    <w:basedOn w:val="Normal"/>
    <w:rsid w:val="00155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2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587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Elizabete</dc:creator>
  <cp:lastModifiedBy>user</cp:lastModifiedBy>
  <cp:revision>5</cp:revision>
  <dcterms:created xsi:type="dcterms:W3CDTF">2019-11-20T16:47:00Z</dcterms:created>
  <dcterms:modified xsi:type="dcterms:W3CDTF">2019-11-20T17:23:00Z</dcterms:modified>
</cp:coreProperties>
</file>