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587E" w:rsidRPr="00FE3665" w:rsidRDefault="00B2587E" w:rsidP="006F333D">
      <w:pPr>
        <w:pStyle w:val="02-TtuloPrincipal-CLG"/>
        <w:spacing w:before="240" w:after="120"/>
        <w:rPr>
          <w:rFonts w:ascii="Arial" w:hAnsi="Arial"/>
          <w:b w:val="0"/>
          <w:bCs w:val="0"/>
          <w:snapToGrid w:val="0"/>
          <w:color w:val="000000"/>
          <w:sz w:val="24"/>
          <w:szCs w:val="24"/>
          <w:lang w:eastAsia="en-US"/>
        </w:rPr>
      </w:pPr>
      <w:r w:rsidRPr="00FE3665">
        <w:rPr>
          <w:rFonts w:ascii="Arial" w:hAnsi="Arial"/>
          <w:b w:val="0"/>
          <w:bCs w:val="0"/>
          <w:snapToGrid w:val="0"/>
          <w:color w:val="000000"/>
          <w:sz w:val="24"/>
          <w:szCs w:val="24"/>
          <w:lang w:eastAsia="en-US"/>
        </w:rPr>
        <w:t xml:space="preserve">PROJETO DE LEI DE CONVERSÃO Nº </w:t>
      </w:r>
      <w:r w:rsidR="00740531" w:rsidRPr="00FE3665">
        <w:rPr>
          <w:rFonts w:ascii="Arial" w:hAnsi="Arial"/>
          <w:b w:val="0"/>
          <w:bCs w:val="0"/>
          <w:snapToGrid w:val="0"/>
          <w:color w:val="000000"/>
          <w:sz w:val="24"/>
          <w:szCs w:val="24"/>
          <w:lang w:eastAsia="en-US"/>
        </w:rPr>
        <w:t>31</w:t>
      </w:r>
      <w:r w:rsidRPr="00FE3665">
        <w:rPr>
          <w:rFonts w:ascii="Arial" w:hAnsi="Arial"/>
          <w:b w:val="0"/>
          <w:bCs w:val="0"/>
          <w:snapToGrid w:val="0"/>
          <w:color w:val="000000"/>
          <w:sz w:val="24"/>
          <w:szCs w:val="24"/>
          <w:lang w:eastAsia="en-US"/>
        </w:rPr>
        <w:t>, DE 201</w:t>
      </w:r>
      <w:r w:rsidR="006630EC" w:rsidRPr="00FE3665">
        <w:rPr>
          <w:rFonts w:ascii="Arial" w:hAnsi="Arial"/>
          <w:b w:val="0"/>
          <w:bCs w:val="0"/>
          <w:snapToGrid w:val="0"/>
          <w:color w:val="000000"/>
          <w:sz w:val="24"/>
          <w:szCs w:val="24"/>
          <w:lang w:eastAsia="en-US"/>
        </w:rPr>
        <w:t>9</w:t>
      </w:r>
    </w:p>
    <w:p w:rsidR="00B2587E" w:rsidRPr="00FE3665" w:rsidRDefault="00B2587E" w:rsidP="00B2587E">
      <w:pPr>
        <w:pStyle w:val="02-TtuloPrincipal-CLG"/>
        <w:rPr>
          <w:rFonts w:ascii="Arial" w:hAnsi="Arial"/>
          <w:b w:val="0"/>
          <w:bCs w:val="0"/>
          <w:snapToGrid w:val="0"/>
          <w:color w:val="000000"/>
          <w:sz w:val="24"/>
          <w:szCs w:val="24"/>
          <w:lang w:eastAsia="en-US"/>
        </w:rPr>
      </w:pPr>
      <w:r w:rsidRPr="00FE3665">
        <w:rPr>
          <w:rFonts w:ascii="Arial" w:hAnsi="Arial"/>
          <w:b w:val="0"/>
          <w:bCs w:val="0"/>
          <w:snapToGrid w:val="0"/>
          <w:color w:val="000000"/>
          <w:sz w:val="24"/>
          <w:szCs w:val="24"/>
          <w:lang w:eastAsia="en-US"/>
        </w:rPr>
        <w:t xml:space="preserve">(Proveniente da Medida Provisória nº </w:t>
      </w:r>
      <w:r w:rsidR="0084194D" w:rsidRPr="00FE3665">
        <w:rPr>
          <w:rFonts w:ascii="Arial" w:hAnsi="Arial"/>
          <w:b w:val="0"/>
          <w:bCs w:val="0"/>
          <w:snapToGrid w:val="0"/>
          <w:color w:val="000000"/>
          <w:sz w:val="24"/>
          <w:szCs w:val="24"/>
          <w:lang w:eastAsia="en-US"/>
        </w:rPr>
        <w:t>901</w:t>
      </w:r>
      <w:r w:rsidRPr="00FE3665">
        <w:rPr>
          <w:rFonts w:ascii="Arial" w:hAnsi="Arial"/>
          <w:b w:val="0"/>
          <w:bCs w:val="0"/>
          <w:snapToGrid w:val="0"/>
          <w:color w:val="000000"/>
          <w:sz w:val="24"/>
          <w:szCs w:val="24"/>
          <w:lang w:eastAsia="en-US"/>
        </w:rPr>
        <w:t>, de 20</w:t>
      </w:r>
      <w:r w:rsidR="00A454E8" w:rsidRPr="00FE3665">
        <w:rPr>
          <w:rFonts w:ascii="Arial" w:hAnsi="Arial"/>
          <w:b w:val="0"/>
          <w:bCs w:val="0"/>
          <w:snapToGrid w:val="0"/>
          <w:color w:val="000000"/>
          <w:sz w:val="24"/>
          <w:szCs w:val="24"/>
          <w:lang w:eastAsia="en-US"/>
        </w:rPr>
        <w:t>19</w:t>
      </w:r>
      <w:r w:rsidRPr="00FE3665">
        <w:rPr>
          <w:rFonts w:ascii="Arial" w:hAnsi="Arial"/>
          <w:b w:val="0"/>
          <w:bCs w:val="0"/>
          <w:snapToGrid w:val="0"/>
          <w:color w:val="000000"/>
          <w:sz w:val="24"/>
          <w:szCs w:val="24"/>
          <w:lang w:eastAsia="en-US"/>
        </w:rPr>
        <w:t>)</w:t>
      </w:r>
    </w:p>
    <w:p w:rsidR="008E7E17" w:rsidRPr="00FE3665" w:rsidRDefault="008E7E17" w:rsidP="008E7E17">
      <w:pPr>
        <w:snapToGrid w:val="0"/>
        <w:ind w:left="3969" w:firstLine="425"/>
        <w:jc w:val="both"/>
        <w:rPr>
          <w:rFonts w:ascii="Arial" w:hAnsi="Arial"/>
          <w:snapToGrid w:val="0"/>
          <w:color w:val="000000"/>
          <w:lang w:eastAsia="en-US"/>
        </w:rPr>
      </w:pPr>
      <w:r w:rsidRPr="00FE3665">
        <w:rPr>
          <w:rFonts w:ascii="Arial" w:hAnsi="Arial"/>
          <w:snapToGrid w:val="0"/>
          <w:color w:val="000000"/>
          <w:lang w:eastAsia="en-US"/>
        </w:rPr>
        <w:t>Altera a Lei nº 10.304, de 5 de novembro de 2001, que transfere ao domínio dos Estados de Roraima e do Amapá terras pertencentes à União.</w:t>
      </w:r>
    </w:p>
    <w:p w:rsidR="008E7E17" w:rsidRPr="00B80C47" w:rsidRDefault="008E7E17" w:rsidP="008E7E17">
      <w:pPr>
        <w:spacing w:before="720" w:after="24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snapToGrid w:val="0"/>
          <w:color w:val="000000"/>
          <w:lang w:eastAsia="en-US"/>
        </w:rPr>
        <w:t>O Congresso Nacional decreta:</w:t>
      </w:r>
      <w:bookmarkStart w:id="0" w:name="_GoBack"/>
      <w:bookmarkEnd w:id="0"/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b/>
          <w:snapToGrid w:val="0"/>
          <w:color w:val="000000"/>
          <w:lang w:eastAsia="en-US"/>
        </w:rPr>
        <w:t>Art. 1º</w:t>
      </w:r>
      <w:r w:rsidRPr="00B80C47">
        <w:rPr>
          <w:rFonts w:ascii="Arial" w:hAnsi="Arial"/>
          <w:snapToGrid w:val="0"/>
          <w:color w:val="000000"/>
          <w:lang w:eastAsia="en-US"/>
        </w:rPr>
        <w:t xml:space="preserve"> A Lei nº 10.304, de 5 de novembro de 2001, passa a vigorar com as seguintes alterações:</w:t>
      </w:r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snapToGrid w:val="0"/>
          <w:color w:val="000000"/>
          <w:lang w:eastAsia="en-US"/>
        </w:rPr>
        <w:t>“Art. 2º ......................................................................................</w:t>
      </w:r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snapToGrid w:val="0"/>
          <w:color w:val="000000"/>
          <w:lang w:eastAsia="en-US"/>
        </w:rPr>
        <w:t>..................................................................................................</w:t>
      </w:r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snapToGrid w:val="0"/>
          <w:color w:val="000000"/>
          <w:lang w:eastAsia="en-US"/>
        </w:rPr>
        <w:t>VI - as áreas objeto de títulos originariamente expedidos pela União e que tenham sido registrados nos respectivos cartórios de registros de imóveis.</w:t>
      </w:r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snapToGrid w:val="0"/>
          <w:color w:val="000000"/>
          <w:lang w:eastAsia="en-US"/>
        </w:rPr>
        <w:t>§1º Ficam resguardados os direitos dos beneficiários de títulos expedidos pela União, não registrados no cartório de registro de imóveis, observado o cumprimento de eventuais condições resolutivas.</w:t>
      </w:r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snapToGrid w:val="0"/>
          <w:color w:val="000000"/>
          <w:lang w:eastAsia="en-US"/>
        </w:rPr>
        <w:t xml:space="preserve">§2º As terras referidas no inciso VI do </w:t>
      </w:r>
      <w:r w:rsidRPr="00B80C47">
        <w:rPr>
          <w:rFonts w:ascii="Arial" w:hAnsi="Arial"/>
          <w:i/>
          <w:snapToGrid w:val="0"/>
          <w:color w:val="000000"/>
          <w:lang w:eastAsia="en-US"/>
        </w:rPr>
        <w:t>caput</w:t>
      </w:r>
      <w:r w:rsidRPr="00B80C47">
        <w:rPr>
          <w:rFonts w:ascii="Arial" w:hAnsi="Arial"/>
          <w:snapToGrid w:val="0"/>
          <w:color w:val="000000"/>
          <w:lang w:eastAsia="en-US"/>
        </w:rPr>
        <w:t xml:space="preserve"> e no §1º deste artigo, deverão, obrigatoriamente, ser excluídas pela União, no prazo de 1 (um) ano, a contar da data de publicação desta Lei.</w:t>
      </w:r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snapToGrid w:val="0"/>
          <w:color w:val="000000"/>
          <w:lang w:eastAsia="en-US"/>
        </w:rPr>
        <w:t>§3º Expirado o prazo referido no §2º, as áreas cujos beneficiários não tenham cumprido as condições do §1º serão automaticamente transferidas ao respectivo Estado-Membro.</w:t>
      </w:r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snapToGrid w:val="0"/>
          <w:color w:val="000000"/>
          <w:lang w:eastAsia="en-US"/>
        </w:rPr>
        <w:t>§4º O disposto no inciso VI do caput não se aplica às áreas cujos títulos tenham sido registrados em cartórios de registros de imóveis localizados fora dos Estados de Roraima e Amapá”.</w:t>
      </w:r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snapToGrid w:val="0"/>
          <w:color w:val="000000"/>
          <w:lang w:eastAsia="en-US"/>
        </w:rPr>
        <w:t>................................................................................................</w:t>
      </w:r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snapToGrid w:val="0"/>
          <w:color w:val="000000"/>
          <w:lang w:eastAsia="en-US"/>
        </w:rPr>
        <w:lastRenderedPageBreak/>
        <w:t xml:space="preserve">“Art. 3º-A Ficam transferidas gratuitamente ao Estado de Roraima as terras públicas federais situadas em seu território que estejam arrecadadas e matriculadas em nome da União, em cumprimento ao disposto no art. 1º desta Lei. </w:t>
      </w:r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snapToGrid w:val="0"/>
          <w:color w:val="000000"/>
          <w:lang w:eastAsia="en-US"/>
        </w:rPr>
        <w:t xml:space="preserve">§1º A transferência de que trata o </w:t>
      </w:r>
      <w:r w:rsidRPr="00B80C47">
        <w:rPr>
          <w:rFonts w:ascii="Arial" w:hAnsi="Arial"/>
          <w:i/>
          <w:snapToGrid w:val="0"/>
          <w:color w:val="000000"/>
          <w:lang w:eastAsia="en-US"/>
        </w:rPr>
        <w:t>caput</w:t>
      </w:r>
      <w:r w:rsidRPr="00B80C47">
        <w:rPr>
          <w:rFonts w:ascii="Arial" w:hAnsi="Arial"/>
          <w:snapToGrid w:val="0"/>
          <w:color w:val="000000"/>
          <w:lang w:eastAsia="en-US"/>
        </w:rPr>
        <w:t xml:space="preserve"> será feita considerando: </w:t>
      </w:r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snapToGrid w:val="0"/>
          <w:color w:val="000000"/>
          <w:lang w:eastAsia="en-US"/>
        </w:rPr>
        <w:t xml:space="preserve">I - a exclusão das áreas: </w:t>
      </w:r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snapToGrid w:val="0"/>
          <w:color w:val="000000"/>
          <w:lang w:eastAsia="en-US"/>
        </w:rPr>
        <w:t>a)</w:t>
      </w:r>
      <w:r w:rsidRPr="00B80C47">
        <w:rPr>
          <w:rFonts w:ascii="Arial" w:hAnsi="Arial"/>
          <w:snapToGrid w:val="0"/>
          <w:color w:val="000000"/>
          <w:lang w:eastAsia="en-US"/>
        </w:rPr>
        <w:tab/>
        <w:t xml:space="preserve">destinadas ou em processo de destinação formalizado até a publicação desta Lei, pela União, a projetos de assentamento; </w:t>
      </w:r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snapToGrid w:val="0"/>
          <w:color w:val="000000"/>
          <w:lang w:eastAsia="en-US"/>
        </w:rPr>
        <w:t>b)</w:t>
      </w:r>
      <w:r w:rsidRPr="00B80C47">
        <w:rPr>
          <w:rFonts w:ascii="Arial" w:hAnsi="Arial"/>
          <w:snapToGrid w:val="0"/>
          <w:color w:val="000000"/>
          <w:lang w:eastAsia="en-US"/>
        </w:rPr>
        <w:tab/>
        <w:t xml:space="preserve">das unidades de conservação em processo de instituição Reserva Extrativista Baixo Rio Branco Jauaperi, ampliações da Estação Ecológica Maracá e as áreas destinadas à redefinição dos limites da Reserva Florestal Parima.  </w:t>
      </w:r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snapToGrid w:val="0"/>
          <w:color w:val="000000"/>
          <w:lang w:eastAsia="en-US"/>
        </w:rPr>
        <w:t>c)</w:t>
      </w:r>
      <w:r w:rsidRPr="00B80C47">
        <w:rPr>
          <w:rFonts w:ascii="Arial" w:hAnsi="Arial"/>
          <w:snapToGrid w:val="0"/>
          <w:color w:val="000000"/>
          <w:lang w:eastAsia="en-US"/>
        </w:rPr>
        <w:tab/>
        <w:t>destinadas a uso especial do Ministério da Defesa; e</w:t>
      </w:r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snapToGrid w:val="0"/>
          <w:color w:val="000000"/>
          <w:lang w:eastAsia="en-US"/>
        </w:rPr>
        <w:t>d)</w:t>
      </w:r>
      <w:r w:rsidRPr="00B80C47">
        <w:rPr>
          <w:rFonts w:ascii="Arial" w:hAnsi="Arial"/>
          <w:snapToGrid w:val="0"/>
          <w:color w:val="000000"/>
          <w:lang w:eastAsia="en-US"/>
        </w:rPr>
        <w:tab/>
        <w:t xml:space="preserve">que foram objeto de títulos expedidos pela União devidamente matriculados e registrados nos respectivos cartórios de registro de imóveis, e que contenham memorial descritivo com as coordenadas dos vértices definidores dos limites dos imóveis rurais; </w:t>
      </w:r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snapToGrid w:val="0"/>
          <w:color w:val="000000"/>
          <w:lang w:eastAsia="en-US"/>
        </w:rPr>
        <w:t>II – o prévio georreferenciamento do perímetro da gleba, sendo que os destaques contendo a identificação das áreas de exclusão previstas nesta Lei devem ser executados pela União, no prazo de 1 (um) ano, sob pena de presunção validade, para todos os efeitos legais, das identificações dos destaques constantes na Base Cartográfica do INCRA.</w:t>
      </w:r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snapToGrid w:val="0"/>
          <w:color w:val="000000"/>
          <w:lang w:eastAsia="en-US"/>
        </w:rPr>
        <w:t xml:space="preserve"> §2º A falta de georreferenciamento de áreas de domínio federal, incluindo os assentamentos promovidos pela União, não constituirá impedimento para a transferência das terras da União para os Estados de Roraima e Amapá”.</w:t>
      </w:r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snapToGrid w:val="0"/>
          <w:color w:val="000000"/>
          <w:lang w:eastAsia="en-US"/>
        </w:rPr>
        <w:t>.................................................................................................</w:t>
      </w:r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snapToGrid w:val="0"/>
          <w:color w:val="000000"/>
          <w:lang w:eastAsia="en-US"/>
        </w:rPr>
        <w:t xml:space="preserve"> “Art. 3º - B Encerrado o prazo previsto no inciso II, §1º, do art. 3º-A desta Lei, o Instituto de Terras e Colonização de Roraima – ITERAIMA e o Instituto do Meio Ambiente e de Ordenamento Territorial do Amapá - IMAP discriminarão, por meio de georreferenciamento do perímetro da gleba, as terras </w:t>
      </w:r>
      <w:r w:rsidRPr="00B80C47">
        <w:rPr>
          <w:rFonts w:ascii="Arial" w:hAnsi="Arial"/>
          <w:snapToGrid w:val="0"/>
          <w:color w:val="000000"/>
          <w:lang w:eastAsia="en-US"/>
        </w:rPr>
        <w:lastRenderedPageBreak/>
        <w:t>públicas federais pertencentes à União que foram transferidas ao Estado de Roraima e do Amapá, apontando os seus limites e confrontações”.</w:t>
      </w:r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snapToGrid w:val="0"/>
          <w:color w:val="000000"/>
          <w:lang w:eastAsia="en-US"/>
        </w:rPr>
        <w:t>.....................................................................................................</w:t>
      </w:r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b/>
          <w:snapToGrid w:val="0"/>
          <w:color w:val="000000"/>
          <w:lang w:eastAsia="en-US"/>
        </w:rPr>
        <w:t>Art. 2º</w:t>
      </w:r>
      <w:r w:rsidRPr="00B80C47">
        <w:rPr>
          <w:rFonts w:ascii="Arial" w:hAnsi="Arial"/>
          <w:snapToGrid w:val="0"/>
          <w:color w:val="000000"/>
          <w:lang w:eastAsia="en-US"/>
        </w:rPr>
        <w:t xml:space="preserve"> O art. 12 da Lei nº 12.651, de 25 de maio de 2012, passa a vigorar com a seguinte alteração:</w:t>
      </w:r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snapToGrid w:val="0"/>
          <w:color w:val="000000"/>
          <w:lang w:eastAsia="en-US"/>
        </w:rPr>
        <w:t>“Art. 12.......................................................................................</w:t>
      </w:r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snapToGrid w:val="0"/>
          <w:color w:val="000000"/>
          <w:lang w:eastAsia="en-US"/>
        </w:rPr>
        <w:t>.................................................................................................</w:t>
      </w:r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snapToGrid w:val="0"/>
          <w:color w:val="000000"/>
          <w:lang w:eastAsia="en-US"/>
        </w:rPr>
        <w:t>Art. 5º-A Nos Estados de Roraima e Amapá, o poder público estadual poderá reduzir, nos imóveis rurais, a área com cobertura de vegetação nativa para até 50% (cinquenta por cento), quando o Estado tiver Zoneamento Ecológico-Econômico aprovado ou mais de 65% (sessenta e cinco por cento) do seu território ocupado por unidades de conservação da natureza de domínio público, devidamente regularizadas, por terras indígenas homologadas, terras das forças armadas, perímetros das rodovias federais e outras que a União venha a instituir”.</w:t>
      </w:r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snapToGrid w:val="0"/>
          <w:color w:val="000000"/>
          <w:lang w:eastAsia="en-US"/>
        </w:rPr>
        <w:t>..................................................................................................</w:t>
      </w:r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b/>
          <w:bCs/>
          <w:snapToGrid w:val="0"/>
          <w:color w:val="000000"/>
          <w:lang w:eastAsia="en-US"/>
        </w:rPr>
        <w:t>Art. 3º</w:t>
      </w:r>
      <w:r w:rsidRPr="00B80C47">
        <w:rPr>
          <w:rFonts w:ascii="Arial" w:hAnsi="Arial"/>
          <w:snapToGrid w:val="0"/>
          <w:color w:val="000000"/>
          <w:lang w:eastAsia="en-US"/>
        </w:rPr>
        <w:t xml:space="preserve"> As terras transferidas ao domínio dos Estados de Roraima e do Amapá deverão ser preferencialmente utilizadas em atividades: </w:t>
      </w:r>
    </w:p>
    <w:p w:rsidR="008E7E1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snapToGrid w:val="0"/>
          <w:color w:val="000000"/>
          <w:lang w:eastAsia="en-US"/>
        </w:rPr>
        <w:t xml:space="preserve">I </w:t>
      </w:r>
      <w:r>
        <w:rPr>
          <w:rFonts w:ascii="Arial" w:hAnsi="Arial"/>
          <w:snapToGrid w:val="0"/>
          <w:color w:val="000000"/>
          <w:lang w:eastAsia="en-US"/>
        </w:rPr>
        <w:t>–</w:t>
      </w:r>
      <w:r w:rsidRPr="00B80C47">
        <w:rPr>
          <w:rFonts w:ascii="Arial" w:hAnsi="Arial"/>
          <w:snapToGrid w:val="0"/>
          <w:color w:val="000000"/>
          <w:lang w:eastAsia="en-US"/>
        </w:rPr>
        <w:t xml:space="preserve"> </w:t>
      </w:r>
      <w:r>
        <w:rPr>
          <w:rFonts w:ascii="Arial" w:hAnsi="Arial"/>
          <w:snapToGrid w:val="0"/>
          <w:color w:val="000000"/>
          <w:lang w:eastAsia="en-US"/>
        </w:rPr>
        <w:t>agropecuárias diversificadas;</w:t>
      </w:r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>
        <w:rPr>
          <w:rFonts w:ascii="Arial" w:hAnsi="Arial"/>
          <w:snapToGrid w:val="0"/>
          <w:color w:val="000000"/>
          <w:lang w:eastAsia="en-US"/>
        </w:rPr>
        <w:t xml:space="preserve">II - </w:t>
      </w:r>
      <w:r w:rsidRPr="00B80C47">
        <w:rPr>
          <w:rFonts w:ascii="Arial" w:hAnsi="Arial"/>
          <w:snapToGrid w:val="0"/>
          <w:color w:val="000000"/>
          <w:lang w:eastAsia="en-US"/>
        </w:rPr>
        <w:t>de desenvolvimento sustentável, de natureza agrícola ou não;</w:t>
      </w:r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snapToGrid w:val="0"/>
          <w:color w:val="000000"/>
          <w:lang w:eastAsia="en-US"/>
        </w:rPr>
        <w:t>III - projetos de colonização e regularização fundiária, na forma prevista na</w:t>
      </w:r>
      <w:r>
        <w:rPr>
          <w:rFonts w:ascii="Arial" w:hAnsi="Arial"/>
          <w:snapToGrid w:val="0"/>
          <w:color w:val="000000"/>
          <w:lang w:eastAsia="en-US"/>
        </w:rPr>
        <w:t xml:space="preserve"> respectiva</w:t>
      </w:r>
      <w:r w:rsidRPr="00B80C47">
        <w:rPr>
          <w:rFonts w:ascii="Arial" w:hAnsi="Arial"/>
          <w:snapToGrid w:val="0"/>
          <w:color w:val="000000"/>
          <w:lang w:eastAsia="en-US"/>
        </w:rPr>
        <w:t xml:space="preserve"> lei de terras dos Estados de Roraima e Amapá.</w:t>
      </w:r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b/>
          <w:bCs/>
          <w:snapToGrid w:val="0"/>
          <w:color w:val="000000"/>
          <w:lang w:eastAsia="en-US"/>
        </w:rPr>
        <w:t>Art. 4º</w:t>
      </w:r>
      <w:r w:rsidRPr="00B80C47">
        <w:rPr>
          <w:rFonts w:ascii="Arial" w:hAnsi="Arial"/>
          <w:snapToGrid w:val="0"/>
          <w:color w:val="000000"/>
          <w:lang w:eastAsia="en-US"/>
        </w:rPr>
        <w:t xml:space="preserve"> Fica transferida ao Estado de Roraima a área, localizada na Floresta Nacional de Roraima, a que se refere o art. 44 da Lei nº 12.058, de 13 de outubro de 2009, medindo 4.745,7092 ha (quatro mil e setecentos e quarenta e cinco hectares, setenta ares e noventa e dois centiares), e que tem por base cartográfica as cartas topográficas: Inicia-se a descrição deste perímetro no vértice 1, definido pelas coordenadas E: 644.760,230 m e N: 286.633,780 m com azimute 143° 09' 51,11'' e distância de 6,72 m até o vértice 2, definido pelas coordenadas E: 644.764,260 m e N: 286.628,400 m com </w:t>
      </w:r>
      <w:r w:rsidRPr="00B80C47">
        <w:rPr>
          <w:rFonts w:ascii="Arial" w:hAnsi="Arial"/>
          <w:snapToGrid w:val="0"/>
          <w:color w:val="000000"/>
          <w:lang w:eastAsia="en-US"/>
        </w:rPr>
        <w:lastRenderedPageBreak/>
        <w:t xml:space="preserve">azimute 86° 26' 01,03'' e distância de 10,77 m até o vértice 3, definido pelas coordenadas E: 644.775,010 m e N: 286.629,070 m com azimute 76° 35' 47,46'' e distância de 14,49 m até o vértice 4, definido pelas coordenadas E: 644.789,110 m e N: 286.632,430 m com azimute 45° 00' 00,00'' e distância de 15,20 m  até o vértice 5, definido pelas coordenadas E: 644.799,860 m e N: 286.643,180 m com azimute 31° 49' 30,90'' e distância de 22,93 m  até o vértice 6, definido pelas coordenadas E: 644.811,950 m e N: 286.662,660 m com azimute 0° e distância de 12,10 m  até o vértice 7, definido pelas coordenadas E: 644.811,950 m e N: 286.674,760 m com azimute 345° 35' 29,89'' e distância de 24,27 m  até o vértice 8, definido pelas coordenadas E: 644.805,910 m e N: 286.698,270 m com azimute 75° 57' 04,38'' e distância de 11,08 m  até o vértice 9, definido pelas coordenadas E: 644.816,660 m e N: 286.700,960 m com azimute 84° 49' 10,39'' e distância de 14,84 m  até o vértice 10, definido pelas coordenadas E: 644.831,440 m e N: 286.702,300 m com azimute 57° 43' 15,52'' e distância de 15,09 m  até o vértice 11, definido pelas coordenadas E: 644.844,200 m e N: 286.710,360 m com azimute 90° e distância de 12,09 m  até o vértice 12, definido pelas coordenadas E: 644.856,290 m e N: 286.710,360 m com azimute 126° 50' 49,72'' e distância de 10,07 m  até o vértice 13, definido pelas coordenadas E: 644.864,350 m e N: 286.704,320 m com azimute 177° 28' 53,39'' e distância de 15,47 m  até o vértice 14, definido pelas coordenadas E: 644.865,030 m e N: 286.688,860 m com azimute 232° 32' 04,42'' e distância de 25,40 m  até o vértice 15, definido pelas coordenadas E: 644.844,870 m e N: 286.673,410 m com azimute 205° 19' 50,64'' e distância de 14,12 m  até o vértice 16, definido pelas coordenadas E: 644.838,830 m e N: 286.660,650 m com azimute 190° 01' 51,15'' e distância de 11,60 m  até o vértice 17, definido pelas coordenadas E: 644.836,810 m e N: 286.649,230 m com azimute 137° 08' 48,47'' e distância de 12,84 m  até o vértice 18, definido pelas coordenadas E: 644.845,540 m e N: 286.639,820 m com azimute 118° 48' 15,29'' e distância de 15,34 m  até o vértice 19, definido pelas coordenadas E: 644.858,980 m e N: 286.632,430 m com azimute 172° 52' 20,49'' e distância de 27,08 m  até o vértice 20, definido pelas coordenadas E: 644.862,340 m e N: 286.605,560 m com azimute 186° 51' 36,96'' e distância de 16,91 m  até o vértice 21, definido pelas coordenadas E: 644.860,320 m e N: 286.588,770 m com azimute 149° 44' 28,88'' e distância de 18,67 m  até o vértice 22, definido pelas coordenadas E: </w:t>
      </w:r>
      <w:r w:rsidRPr="00B80C47">
        <w:rPr>
          <w:rFonts w:ascii="Arial" w:hAnsi="Arial"/>
          <w:snapToGrid w:val="0"/>
          <w:color w:val="000000"/>
          <w:lang w:eastAsia="en-US"/>
        </w:rPr>
        <w:lastRenderedPageBreak/>
        <w:t xml:space="preserve">644.869,730 m e N: 286.572,640 m com azimute 117° 49' 15,63'' e distância de 27,34 m  até o vértice 23, definido pelas coordenadas E: 644.893,910 m e N: 286.559,880 m com azimute 113° 57' 23,86'' e distância de 19,85 m  até o vértice 24, definido pelas coordenadas E: 644.912,050 m e N: 286.551,820 m com azimute 105° 57' 41,35'' e distância de 19,56 m  até o vértice 25, definido pelas coordenadas E: 644.930,860 m e N: 286.546,440 m com azimute 146° 17' 48,52'' e distância de 24,22 m  até o vértice 26, definido pelas coordenadas E: 644.944,300 m e N: 286.526,290 m com azimute 58° 27' 50,14'' e distância de 34,68 m  até o vértice 27, definido pelas coordenadas E: 644.973,860 m e N: 286.544,430 m com azimute 95° 42' 07,70'' e distância de 6,74 m  até o vértice 28, definido pelas coordenadas E: 644.980,570 m e N: 286.543,760 m com azimute 152° 05' 11,74'' e distância de 12,92 m  até o vértice 29, definido pelas coordenadas E: 644.986,620 m e N: 286.532,340 m com azimute 147° 27' 34,55'' e distância de 37,46 m  até o vértice 30, definido pelas coordenadas E: 645.006,770 m e N: 286.500,760 m com azimute 126° 50' 08,89'' e distância de 6,72 m  até o vértice 31, definido pelas coordenadas E: 645.012,150 m e N: 286.496,730 m com azimute 62° 13' 35,96'' e distância de 14,42 m  até o vértice 32, definido pelas coordenadas E: 645.024,910 m e N: 286.503,450 m com azimute 71° 15' 50,49'' e distância de 39,73 m  até o vértice 33, definido pelas coordenadas E: 645.062,530 m e N: 286.516,210 m com azimute 35° 13' 49,42'' e distância de 27,96 m  até o vértice 34, definido pelas coordenadas E: 645.078,660 m e N: 286.539,050 m com azimute 53° 06' 26,50'' e distância de 10,08 m  até o vértice 35, definido pelas coordenadas E: 645.086,720 m e N: 286.545,100 m com azimute 90° e distância de 12,76 m  até o vértice 36, definido pelas coordenadas E: 645.099,480 m e N: 286.545,100 m com azimute 120° 11' 11,53'' e distância de 5,31 m  até o vértice 37, definido pelas coordenadas E: 645.104,070 m e N: 286.542,430 m com azimute 120° 16' 18,78'' e distância de 13,35 m  até o vértice 38, definido pelas coordenadas E: 645.115,600 m e N: 286.535,700 m com azimute 188° 25' 10,30'' e distância de 36,68 m  até o vértice 39, definido pelas coordenadas E: 645.110,230 m e N: 286.499,420 m com azimute 177° 08' 45,96'' e distância de 13,46 m  até o vértice 40, definido pelas coordenadas E: 645.110,900 m e N: 286.485,980 m com azimute 114° 13' 01,16'' e distância de 19,43 m  até o vértice 41, definido pelas coordenadas E: 645.128,620 m e N: 286.478,010 m com azimute 65° 34' 59,96'' e distância de </w:t>
      </w:r>
      <w:r w:rsidRPr="00B80C47">
        <w:rPr>
          <w:rFonts w:ascii="Arial" w:hAnsi="Arial"/>
          <w:snapToGrid w:val="0"/>
          <w:color w:val="000000"/>
          <w:lang w:eastAsia="en-US"/>
        </w:rPr>
        <w:lastRenderedPageBreak/>
        <w:t xml:space="preserve">12,17 m  até o vértice 42, definido pelas coordenadas E: 645.139,700 m e N: 286.483,040 m com azimute 26° 35' 25,13'' e distância de 10,14 m  até o vértice 43, definido pelas coordenadas E: 645.144,240 m e N: 286.492,110 m com azimute 10° 45' 24,92'' e distância de 10,77 m  até o vértice 44, definido pelas coordenadas E: 645.146,250 m e N: 286.502,690 m com azimute 0° e distância de 7,06 m  até o vértice 45, definido pelas coordenadas E: 645.146,250 m e N: 286.509,750 m com azimute 323° 33' 05,84'' e distância de 14,41 m  até o vértice 46, definido pelas coordenadas E: 645.137,690 m e N: 286.521,340 m com azimute 343° 18' 21,51'' e distância de 10,51 m  até o vértice 47, definido pelas coordenadas E: 645.134,670 m e N: 286.531,410 m com azimute 49° 21' 54,93'' e distância de 9,29 m  até o vértice 48, definido pelas coordenadas E: 645.141,720 m e N: 286.537,460 m com azimute 88° 07' 03,15'' e distância de 30,75 m  até o vértice 49, definido pelas coordenadas E: 645.172,450 m e N: 286.538,470 m com azimute 119° 21' 40,05'' e distância de 9,26 m  até o vértice 50, definido pelas coordenadas E: 645.180,520 m e N: 286.533,930 m com azimute 126° 16' 13,02'' e distância de 9,36 m  até o vértice 51, definido pelas coordenadas E: 645.188,070 m e N: 286.528,390 m com azimute 151° 54' 32,94'' e distância de 25,70 m  até o vértice 52, definido pelas coordenadas E: 645.200,170 m e N: 286.505,720 m com azimute 171° 39' 50,28'' e distância de 17,31 m  até o vértice 53, definido pelas coordenadas E: 645.202,680 m e N: 286.488,590 m com azimute 151° 23' 09,31'' e distância de 12,63 m  até o vértice 54, definido pelas coordenadas E: 645.208,730 m e N: 286.477,500 m com azimute 122° 48' 01,17'' e distância de 26,97 m  até o vértice 55, definido pelas coordenadas E: 645.231,400 m e N: 286.462,890 m com azimute 86° 31' 28,16'' e distância de 16,66 m  até o vértice 56, definido pelas coordenadas E: 645.248,030 m e N: 286.463,900 m com azimute 55° 36' 39,86'' e distância de 11,60 m  até o vértice 57, definido pelas coordenadas E: 645.257,600 m e N: 286.470,450 m com azimute 39° 17' 26,93'' e distância de 28,65 m  até o vértice 58, definido pelas coordenadas E: 645.275,740 m e N: 286.492,620 m com azimute 132° 17' 39,38'' e distância de 7,49 m  até o vértice 59, definido pelas coordenadas E: 645.281,280 m e N: 286.487,580 m com azimute 184° 32' 15,98'' e distância de 12,64 m  até o vértice 60, definido pelas coordenadas E: 645.280,280 m e N: 286.474,980 m com azimute 189° 52' 00,66'' e distância de 23,52 m  até o vértice 61, definido pelas coordenadas E: 645.276,250 m e N: </w:t>
      </w:r>
      <w:r w:rsidRPr="00B80C47">
        <w:rPr>
          <w:rFonts w:ascii="Arial" w:hAnsi="Arial"/>
          <w:snapToGrid w:val="0"/>
          <w:color w:val="000000"/>
          <w:lang w:eastAsia="en-US"/>
        </w:rPr>
        <w:lastRenderedPageBreak/>
        <w:t xml:space="preserve">286.451,810 m com azimute 177° 21' 28,30'' e distância de 21,69 m  até o vértice 62, definido pelas coordenadas E: 645.277,250 m e N: 286.430,140 m com azimute 213° 40' 52,74'' e distância de 18,16 m  até o vértice 63, definido pelas coordenadas E: 645.267,180 m e N: 286.415,030 m com azimute 182° 24' 48,66'' e distância de 12,11 m  até o vértice 64, definido pelas coordenadas E: 645.266,670 m e N: 286.402,930 m com azimute 161° 32' 32,24'' e distância de 7,96 m  até o vértice 65, definido pelas coordenadas E: 645.269,190 m e N: 286.395,380 m com azimute 94° 18' 42,34'' e distância de 20,22 m  até o vértice 66, definido pelas coordenadas E: 645.289,350 m e N: 286.393,860 m com azimute 65° 21' 42,30'' e distância de 26,60 m  até o vértice 67, definido pelas coordenadas E: 645.313,530 m e N: 286.404,950 m com azimute 47° 26' 32,28'' e distância de 67,04 m  até o vértice 68, definido pelas coordenadas E: 645.362,910 m e N: 286.450,290 m com azimute 63° 25' 38,52'' e distância de 33,80 m  até o vértice 69, definido pelas coordenadas E: 645.393,140 m e N: 286.465,410 m com azimute 91° 19' 20,58'' e distância de 21,67 m  até o vértice 70, definido pelas coordenadas E: 645.414,800 m e N: 286.464,910 m com azimute 101° 45' 52,23'' e distância de 12,36 m  até o vértice 71, definido pelas coordenadas E: 645.426,900 m e N: 286.462,390 m com azimute 130° 38' 05,07'' e distância de 9,29 m  até o vértice 72, definido pelas coordenadas E: 645.433,950 m e N: 286.456,340 m com azimute 118° 36' 28,96'' e distância de 18,94 m  até o vértice 73, definido pelas coordenadas E: 645.450,580 m e N: 286.447,270 m com azimute 132° 00' 21,91'' e distância de 6,77 m  até o vértice 74, definido pelas coordenadas E: 645.455,610 m e N: 286.442,740 m com azimute 166° 25' 32,65'' e distância de 15,04 m  até o vértice 75, definido pelas coordenadas E: 645.459,140 m e N: 286.428,120 m com azimute 174° 05' 57,16'' e distância de 14,69 m  até o vértice 76, definido pelas coordenadas E: 645.460,650 m e N: 286.413,510 m com azimute 196° 15' 17,08'' e distância de 25,19 m  até o vértice 77, definido pelas coordenadas E: 645.453,600 m e N: 286.389,330 m com azimute 206° 35' 51,18'' e distância de 7,88 m  até o vértice 78, definido pelas coordenadas E: 645.450,070 m e N: 286.382,280 m com azimute 264° 28' 55,53'' e distância de 42,01 m  até o vértice 79, definido pelas coordenadas E: 645.408,250 m e N: 286.378,240 m com azimute 236° 55' 07,78'' e distância de 13,83 m  até o vértice 80, definido pelas coordenadas E: 645.396,660 m e N: 286.370,690 m com azimute 186° 19' 51,42'' e distância de </w:t>
      </w:r>
      <w:r w:rsidRPr="00B80C47">
        <w:rPr>
          <w:rFonts w:ascii="Arial" w:hAnsi="Arial"/>
          <w:snapToGrid w:val="0"/>
          <w:color w:val="000000"/>
          <w:lang w:eastAsia="en-US"/>
        </w:rPr>
        <w:lastRenderedPageBreak/>
        <w:t xml:space="preserve">13,69 m  até o vértice 81, definido pelas coordenadas E: 645.395,150 m e N: 286.357,080 m com azimute 134° 58' 38,12'' e distância de 17,81 m  até o vértice 82, definido pelas coordenadas E: 645.407,750 m e N: 286.344,490 m com azimute 126° 17' 00,23'' e distância de 9,38 m  até o vértice 83, definido pelas coordenadas E: 645.415,310 m e N: 286.338,940 m com azimute 93° 29' 59,13'' e distância de 24,74 m  até o vértice 84, definido pelas coordenadas E: 645.440,000 m e N: 286.337,430 m com azimute 102° 48' 47,54'' e distância de 11,36 m  até o vértice 85, definido pelas coordenadas E: 645.451,080 m e N: 286.334,910 m com azimute 118° 26' 51,03'' e distância de 13,75 m  até o vértice 86, definido pelas coordenadas E: 645.463,170 m e N: 286.328,360 m com azimute 134° 58' 57,97'' e distância de 23,51 m  até o vértice 87, definido pelas coordenadas E: 645.479,800 m e N: 286.311,740 m com azimute 168° 41' 24,24'' e distância de 12,85 m  até o vértice 88, definido pelas coordenadas E: 645.482,320 m e N: 286.299,140 m com azimute 134° 59' 60,00'' e distância de 11,40 m  até o vértice 89, definido pelas coordenadas E: 645.490,380 m e N: 286.291,080 m com azimute 114° 01' 58,30'' e distância de 4,96 m  até o vértice 90, definido pelas coordenadas E: 645.494,910 m e N: 286.289,060 m com azimute 88° 20' 38,22'' e distância de 17,65 m  até o vértice 91, definido pelas coordenadas E: 645.512,550 m e N: 286.289,570 m com azimute 53° 58' 58,33'' e distância de 20,56 m  até o vértice 92, definido pelas coordenadas E: 645.529,180 m e N: 286.301,660 m com azimute 57° 58' 54,62'' e distância de 9,51 m  até o vértice 93, definido pelas coordenadas E: 645.537,240 m e N: 286.306,700 m com azimute 93° 57' 16,59'' e distância de 14,64 m  até o vértice 94, definido pelas coordenadas E: 645.551,850 m e N: 286.305,690 m com azimute 133° 53' 07,57'' e distância de 18,18 m  até o vértice 95, definido pelas coordenadas E: 645.564,950 m e N: 286.293,090 m com azimute 152° 55' 18,07'' e distância de 25,46 m  até o vértice 96, definido pelas coordenadas E: 645.576,540 m e N: 286.270,420 m com azimute 160° 49' 36,28'' e distância de 12,27 m  até o vértice 97, definido pelas coordenadas E: 645.580,570 m e N: 286.258,830 m com azimute 126° 24' 27,44'' e distância de 50,07 m  até o vértice 98, definido pelas coordenadas E: 645.620,870 m e N: 286.229,110 m com azimute 145° 23' 32,54'' e distância de 43,47 m  até o vértice 99, definido pelas coordenadas E: 645.645,560 m e N: 286.193,330 m com azimute 155° 27' 26,56'' e distância de 25,47 m  até o vértice 100, definido pelas coordenadas E: </w:t>
      </w:r>
      <w:r w:rsidRPr="00B80C47">
        <w:rPr>
          <w:rFonts w:ascii="Arial" w:hAnsi="Arial"/>
          <w:snapToGrid w:val="0"/>
          <w:color w:val="000000"/>
          <w:lang w:eastAsia="en-US"/>
        </w:rPr>
        <w:lastRenderedPageBreak/>
        <w:t xml:space="preserve">645.656,140 m e N: 286.170,160 m com azimute 129° 33' 31,13'' e distância de 75,16 m  até o vértice 101, definido pelas coordenadas E: 645.714,090 m e N: 286.122,290 m com azimute 136° 30' 39,52'' e distância de 27,08 m  até o vértice 102, definido pelas coordenadas E: 645.732,730 m e N: 286.102,640 m com azimute 177° 32' 54,66'' e distância de 35,30 m  até o vértice 103, definido pelas coordenadas E: 645.734,240 m e N: 286.067,370 m com azimute 112° 09' 49,21'' e distância de 14,69 m  até o vértice 104, definido pelas coordenadas E: 645.747,840 m e N: 286.061,830 m com azimute 90° e distância de 20,66 m  até o vértice 105, definido pelas coordenadas E: 645.768,500 m e N: 286.061,830 m com azimute 32° 01' 05,38'' e distância de 9,51 m  até o vértice 106, definido pelas coordenadas E: 645.773,540 m e N: 286.069,890 m com azimute 93° 23' 46,17'' e distância de 50,98 m  até o vértice 107, definido pelas coordenadas E: 645.824,430 m e N: 286.066,870 m com azimute 51° 21' 14,61'' e distância de 6,45 m  até o vértice 108, definido pelas coordenadas E: 645.829,470 m e N: 286.070,900 m com azimute 4° 43' 28,03'' e distância de 6,07 m  até o vértice 109, definido pelas coordenadas E: 645.829,970 m e N: 286.076,950 m com azimute 330° 39' 45,00'' e distância de 9,25 m  até o vértice 110, definido pelas coordenadas E: 645.825,440 m e N: 286.085,010 m com azimute 344° 11' 26,66'' e distância de 27,75 m  até o vértice 111, definido pelas coordenadas E: 645.817,880 m e N: 286.111,710 m com azimute 0° e distância de 11,59 m  até o vértice 112, definido pelas coordenadas E: 645.817,880 m e N: 286.123,300 m com azimute 12° 41' 58,50'' e distância de 16,01 m  até o vértice 113, definido pelas coordenadas E: 645.821,400 m e N: 286.138,920 m com azimute 62° 26' 07,31'' e distância de 13,07 m  até o vértice 114, definido pelas coordenadas E: 645.832,990 m e N: 286.144,970 m com azimute 121° 20' 51,03'' e distância de 13,57 m  até o vértice 115, definido pelas coordenadas E: 645.844,580 m e N: 286.137,910 m com azimute 137° 06' 19,85'' e distância de 9,62 m  até o vértice 116, definido pelas coordenadas E: 645.851,130 m e N: 286.130,860 m com azimute 144° 46' 47,22'' e distância de 10,49 m  até o vértice 117, definido pelas coordenadas E: 645.857,180 m e N: 286.122,290 m com azimute 180° e distância de 8,06 m  até o vértice 118, definido pelas coordenadas E: 645.857,180 m e N: 286.114,230 m com azimute 217° 52' 50,94'' e distância de 17,23 m  até o vértice 119, definido pelas coordenadas E: 645.846,600 m e N: 286.100,630 m com azimute 130° 38' 05,07'' e distância de 9,29 m  até o vértice </w:t>
      </w:r>
      <w:r w:rsidRPr="00B80C47">
        <w:rPr>
          <w:rFonts w:ascii="Arial" w:hAnsi="Arial"/>
          <w:snapToGrid w:val="0"/>
          <w:color w:val="000000"/>
          <w:lang w:eastAsia="en-US"/>
        </w:rPr>
        <w:lastRenderedPageBreak/>
        <w:t xml:space="preserve">120, definido pelas coordenadas E: 645.853,650 m e N: 286.094,580 m com azimute 56° 17' 43,29'' e distância de 10,90 m  até o vértice 121, definido pelas coordenadas E: 645.862,720 m e N: 286.100,630 m com azimute 96° 57' 15,45'' e distância de 20,81 m  até o vértice 122, definido pelas coordenadas E: 645.883,380 m e N: 286.098,110 m com azimute 112° 23' 22,40'' e distância de 46,31 m  até o vértice 123, definido pelas coordenadas E: 645.926,200 m e N: 286.080,470 m com azimute 135° 44' 17,90'' e distância de 27,44 m  até o vértice 124, definido pelas coordenadas E: 645.945,350 m e N: 286.060,820 m com azimute 175° 04' 15,16'' e distância de 29,33 m  até o vértice 125, definido pelas coordenadas E: 645.947,870 m e N: 286.031,600 m com azimute 197° 52' 58,74'' e distância de 16,41 m  até o vértice 126, definido pelas coordenadas E: 645.942,830 m e N: 286.015,980 m com azimute 208° 24' 11,90'' e distância de 21,19 m  até o vértice 127, definido pelas coordenadas E: 645.932,750 m e N: 285.997,340 m com azimute 267° 33' 27,72'' e distância de 23,70 m  até o vértice 128, definido pelas coordenadas E: 645.909,070 m e N: 285.996,330 m com azimute 308° 39' 51,96'' e distância de 19,35 m  até o vértice 129, definido pelas coordenadas E: 645.893,960 m e N: 286.008,420 m com azimute 219° 36' 29,81'' e distância de 18,96 m  até o vértice 130, definido pelas coordenadas E: 645.881,870 m e N: 285.993,810 m com azimute 239° 57' 34,98'' e distância de 11,07 m  até o vértice 131, definido pelas coordenadas E: 645.872,290 m e N: 285.988,270 m com azimute 167° 28' 16,29'' e distância de 10,51 m  até o vértice 132, definido pelas coordenadas E: 645.874,570 m e N: 285.978,010 m com azimute 162° 11' 40,74'' e distância de 17,27 m  até o vértice 133, definido pelas coordenadas E: 645.879,850 m e N: 285.961,570 m com azimute 132° 03' 07,35'' e distância de 41,39 m  até o vértice 134, definido pelas coordenadas E: 645.910,580 m e N: 285.933,850 m com azimute 144° 13' 49,91'' e distância de 15,52 m  até o vértice 135, definido pelas coordenadas E: 645.919,650 m e N: 285.921,260 m com azimute 124° 43' 37,14'' e distância de 7,97 m  até o vértice 136, definido pelas coordenadas E: 645.926,200 m e N: 285.916,720 m com azimute 85° 25' 01,35'' e distância de 12,64 m  até o vértice 137, definido pelas coordenadas E: 645.938,800 m e N: 285.917,730 m com azimute 68° 11' 31,41'' e distância de 16,29 m  até o vértice 138, definido pelas coordenadas E: 645.953,920 m e N: 285.923,780 m com azimute 24° 22' 25,63'' e distância de 6,08 m  até o vértice 139, definido pelas coordenadas E: 645.956,430 m e N: </w:t>
      </w:r>
      <w:r w:rsidRPr="00B80C47">
        <w:rPr>
          <w:rFonts w:ascii="Arial" w:hAnsi="Arial"/>
          <w:snapToGrid w:val="0"/>
          <w:color w:val="000000"/>
          <w:lang w:eastAsia="en-US"/>
        </w:rPr>
        <w:lastRenderedPageBreak/>
        <w:t xml:space="preserve">285.929,320 m com azimute 52° 25' 22,63'' e distância de 8,26 m  até o vértice 140, definido pelas coordenadas E: 645.962,980 m e N: 285.934,360 m com azimute 353° 01' 35,07'' e distância de 24,87 m  até o vértice 141, definido pelas coordenadas E: 645.959,960 m e N: 285.959,050 m com azimute 45° 02' 00,41'' e distância de 12,11 m  até o vértice 142, definido pelas coordenadas E: 645.968,530 m e N: 285.967,610 m com azimute 53° 22' 23,15'' e distância de 24,52 m  até o vértice 143, definido pelas coordenadas E: 645.988,210 m e N: 285.982,240 m com azimute 75° 05' 16,68'' e distância de 19,04 m  até o vértice 144, definido pelas coordenadas E: 646.006,610 m e N: 285.987,140 m com azimute 123° 58' 54,64'' e distância de 37,04 m  até o vértice 145, definido pelas coordenadas E: 646.037,320 m e N: 285.966,440 m com azimute 92° 28' 00,57'' e distância de 110,59 m  até o vértice 146, definido pelas coordenadas E: 646.147,810 m e N: 285.961,680 m com azimute 78° 42' 36,97'' e distância de 50,06 m  até o vértice 147, definido pelas coordenadas E: 646.196,900 m e N: 285.971,480 m com azimute 356° 20' 55,36'' e distância de 39,10 m  até o vértice 148, definido pelas coordenadas E: 646.194,410 m e N: 286.010,500 m com azimute 61° 02' 16,85'' e distância de 50,47 m  até o vértice 149, definido pelas coordenadas E: 646.238,570 m e N: 286.034,940 m com azimute 92° 25' 23,07'' e distância de 56,53 m  até o vértice 150, definido pelas coordenadas E: 646.295,050 m e N: 286.032,550 m com azimute 154° 46' 45,32'' e distância de 40,41 m  até o vértice 151, definido pelas coordenadas E: 646.312,270 m e N: 285.995,990 m com azimute 126° 37' 27,28'' e distância de 48,98 m  até o vértice 152, definido pelas coordenadas E: 646.351,580 m e N: 285.966,770 m com azimute 59° 51' 31,01'' e distância de 34,05 m  até o vértice 153, definido pelas coordenadas E: 646.381,030 m e N: 285.983,870 m com azimute 52° 33' 23,94'' e distância de 40,17 m  até o vértice 154, definido pelas coordenadas E: 646.412,920 m e N: 286.008,290 m com azimute 102° 39' 56,68'' e distância de 55,37 m  até o vértice 155, definido pelas coordenadas E: 646.466,940 m e N: 285.996,150 m com azimute 163° 34' 24,08'' e distância de 61,00 m  até o vértice 156, definido pelas coordenadas E: 646.484,190 m e N: 285.937,640 m com azimute 168° 33' 22,96'' e distância de 62,20 m  até o vértice 157, definido pelas coordenadas E: 646.496,530 m e N: 285.876,680 m com azimute 118° 49' 46,89'' e distância de 25,24 m  até o vértice 158, definido pelas coordenadas E: 646.518,640 m e N: 285.864,510 m com azimute 131° 22' 53,91'' e distância de </w:t>
      </w:r>
      <w:r w:rsidRPr="00B80C47">
        <w:rPr>
          <w:rFonts w:ascii="Arial" w:hAnsi="Arial"/>
          <w:snapToGrid w:val="0"/>
          <w:color w:val="000000"/>
          <w:lang w:eastAsia="en-US"/>
        </w:rPr>
        <w:lastRenderedPageBreak/>
        <w:t xml:space="preserve">29,47 m  até o vértice 159, definido pelas coordenadas E: 646.540,750 m e N: 285.845,030 m com azimute 143° 35' 45,28'' e distância de 78,72 m  até o vértice 160, definido pelas coordenadas E: 646.587,470 m e N: 285.781,670 m com azimute 10° 37' 20,33'' e distância de 39,71 m  até o vértice 161, definido pelas coordenadas E: 646.594,790 m e N: 285.820,700 m com azimute 31° 04' 33,08'' e distância de 56,98 m  até o vértice 162, definido pelas coordenadas E: 646.624,200 m e N: 285.869,500 m com azimute 74° 58' 00,96'' e distância de 66,08 m  até o vértice 163, definido pelas coordenadas E: 646.688,020 m e N: 285.886,640 m com azimute 129° 18' 41,33'' e distância de 73,05 m  até o vértice 164, definido pelas coordenadas E: 646.744,540 m e N: 285.840,360 m com azimute 100° 29' 29,32'' e distância de 79,91 m  até o vértice 165, definido pelas coordenadas E: 646.823,110 m e N: 285.825,810 m com azimute 120° 13' 47,97'' e distância de 48,34 m  até o vértice 166, definido pelas coordenadas E: 646.864,880 m e N: 285.801,470 m com azimute 62° 01' 57,61'' e distância de 41,67 m  até o vértice 167, definido pelas coordenadas E: 646.901,680 m e N: 285.821,010 m com azimute 30° 22' 07,79'' e distância de 67,88 m  até o vértice 168, definido pelas coordenadas E: 646.936,000 m e N: 285.879,580 m com azimute 142° 53' 37,85'' e distância de 61,11 m  até o vértice 169, definido pelas coordenadas E: 646.972,870 m e N: 285.830,840 m com azimute 168° 05' 26,22'' e distância de 59,80 m  até o vértice 170, definido pelas coordenadas E: 646.985,210 m e N: 285.772,330 m com azimute 106° 46' 01,73'' e distância de 59,00 m  até o vértice 171, definido pelas coordenadas E: 647.041,700 m e N: 285.755,310 m com azimute 89° 56' 23,97'' e distância de 85,93 m  até o vértice 172, definido pelas coordenadas E: 647.127,630 m e N: 285.755,400 m com azimute 29° 27' 06,15'' e distância de 44,85 m  até o vértice 173, definido pelas coordenadas E: 647.149,680 m e N: 285.794,450 m com azimute 49° 31' 41,22'' e distância de 67,71 m  até o vértice 174, definido pelas coordenadas E: 647.201,190 m e N: 285.838,400 m com azimute 134° 44' 52,21'' e distância de 44,99 m  até o vértice 175, definido pelas coordenadas E: 647.233,140 m e N: 285.806,730 m com azimute 179° 56' 19,36'' e distância de 56,09 m  até o vértice 176, definido pelas coordenadas E: 647.233,200 m e N: 285.750,640 m com azimute 89° 56' 46,14'' e distância de 63,84 m  até o vértice 177, definido pelas coordenadas E: 647.297,040 m e N: 285.750,700 m com azimute 54° 34' 16,94'' e distância de 42,14 m  até o vértice 178, definido pelas coordenadas E: </w:t>
      </w:r>
      <w:r w:rsidRPr="00B80C47">
        <w:rPr>
          <w:rFonts w:ascii="Arial" w:hAnsi="Arial"/>
          <w:snapToGrid w:val="0"/>
          <w:color w:val="000000"/>
          <w:lang w:eastAsia="en-US"/>
        </w:rPr>
        <w:lastRenderedPageBreak/>
        <w:t xml:space="preserve">647.331,380 m e N: 285.775,130 m com azimute 28° 55' 07,86'' e distância de 55,75 m  até o vértice 179, definido pelas coordenadas E: 647.358,340 m e N: 285.823,930 m com azimute 102° 23' 24,39'' e distância de 45,25 m  até o vértice 180, definido pelas coordenadas E: 647.402,540 m e N: 285.814,220 m com azimute 174° 42' 26,53'' e distância de 53,88 m  até o vértice 181, definido pelas coordenadas E: 647.407,510 m e N: 285.760,570 m com azimute 124° 26' 56,75'' e distância de 38,73 m  até o vértice 182, definido pelas coordenadas E: 647.439,450 m e N: 285.738,660 m com azimute 136° 17' 49,95'' e distância de 64,03 m  até o vértice 183, definido pelas coordenadas E: 647.483,690 m e N: 285.692,370 m com azimute 168° 33' 32,73'' e distância de 49,76 m  até o vértice 184, definido pelas coordenadas E: 647.493,560 m e N: 285.643,600 m com azimute 148° 48' 24,75'' e distância de 56,98 m  até o vértice 185, definido pelas coordenadas E: 647.523,070 m e N: 285.594,860 m com azimute 78° 42' 39,66'' e distância de 37,55 m  até o vértice 186, definido pelas coordenadas E: 647.559,890 m e N: 285.602,210 m com azimute 127° 09' 38,45'' e distância de 52,41 m  até o vértice 187, definido pelas coordenadas E: 647.601,660 m e N: 285.570,550 m com azimute 178° 17' 19,26'' e distância de 85,39 m  até o vértice 188, definido pelas coordenadas E: 647.604,210 m e N: 285.485,200 m com azimute 157° 03' 22,59'' e distância de 82,06 m  até o vértice 189, definido pelas coordenadas E: 647.636,200 m e N: 285.409,630 m com azimute 151° 28' 37,32'' e distância de 72,12 m  até o vértice 190, definido pelas coordenadas E: 647.670,640 m e N: 285.346,260 m com azimute 87° 27' 54,35'' e distância de 56,53 m  até o vértice 191, definido pelas coordenadas E: 647.727,110 m e N: 285.348,760 m com azimute 110° 02' 24,97'' e distância de 49,67 m  até o vértice 192, definido pelas coordenadas E: 647.773,770 m e N: 285.331,740 m com azimute 94° 19' 03,76'' e distância de 64,02 m  até o vértice 193, definido pelas coordenadas E: 647.837,610 m e N: 285.326,920 m com azimute 104° 54' 32,67'' e distância de 66,07 m  até o vértice 194, definido pelas coordenadas E: 647.901,460 m e N: 285.309,920 m com azimute 121° 22' 43,48'' e distância de 37,41 m  até o vértice 195, definido pelas coordenadas E: 647.933,400 m e N: 285.290,440 m com azimute 148° 48' 24,75'' e distância de 56,98 m  até o vértice 196, definido pelas coordenadas E: 647.962,910 m e N: 285.241,700 m com azimute 101° 10' 14,84'' e distância de 50,07 m  até o vértice 197, definido pelas coordenadas E: 648.012,030 m e N: 285.232,000 m com azimute 67° 27' 52,04'' </w:t>
      </w:r>
      <w:r w:rsidRPr="00B80C47">
        <w:rPr>
          <w:rFonts w:ascii="Arial" w:hAnsi="Arial"/>
          <w:snapToGrid w:val="0"/>
          <w:color w:val="000000"/>
          <w:lang w:eastAsia="en-US"/>
        </w:rPr>
        <w:lastRenderedPageBreak/>
        <w:t xml:space="preserve">e distância de 31,88 m  até o vértice 198, definido pelas coordenadas E: 648.041,480 m e N: 285.244,220 m com azimute 21° 52' 20,01'' e distância de 52,59 m  até o vértice 199, definido pelas coordenadas E: 648.061,070 m e N: 285.293,020 m com azimute 79° 59' 51,01'' e distância de 42,37 m  até o vértice 200, definido pelas coordenadas E: 648.102,800 m e N: 285.300,380 m com azimute 106° 32' 34,36'' e distância de 51,24 m  até o vértice 201, definido pelas coordenadas E: 648.151,920 m e N: 285.285,790 m com azimute 152° 08' 00,96'' e distância de 57,89 m  até o vértice 202, definido pelas coordenadas E: 648.178,980 m e N: 285.234,610 m com azimute 121° 28' 17,19'' e distância de 97,94 m  até o vértice 203, definido pelas coordenadas E: 648.262,510 m e N: 285.183,480 m com azimute 114° 34' 02,33'' e distância de 105,32 m  até o vértice 204, definido pelas coordenadas E: 648.358,300 m e N: 285.139,690 m com azimute 69° 02' 44,00'' e distância de 34,17 m  até o vértice 205, definido pelas coordenadas E: 648.390,210 m e N: 285.151,910 m com azimute 75° 59' 20,16'' e distância de 60,72 m  até o vértice 206, definido pelas coordenadas E: 648.449,120 m e N: 285.166,610 m com azimute 144° 00' 40,41'' e distância de 75,30 m  até o vértice 207, definido pelas coordenadas E: 648.493,370 m e N: 285.105,680 m com azimute 134° 44' 26,68'' e distância de 48,44 m  até o vértice 208, definido pelas coordenadas E: 648.527,780 m e N: 285.071,580 m com azimute 254° 23' 35,12'' e distância de 63,71 m  até o vértice 209, definido pelas coordenadas E: 648.466,420 m e N: 285.054,440 m com azimute 128° 24' 57,00'' e distância de 62,72 m  até o vértice 210, definido pelas coordenadas E: 648.515,560 m e N: 285.015,470 m com azimute 202° 41' 11,50'' e distância de 31,74 m  até o vértice 211, definido pelas coordenadas E: 648.503,320 m e N: 284.986,190 m com azimute 188° 07' 20,18'' e distância de 51,74 m  até o vértice 212, definido pelas coordenadas E: 648.496,010 m e N: 284.934,970 m com azimute 166° 27' 35,40'' e distância de 52,66 m  até o vértice 213, definido pelas coordenadas E: 648.508,340 m e N: 284.883,770 m com azimute 70° 03' 46,54'' e distância de 28,71 m  até o vértice 214, definido pelas coordenadas E: 648.535,330 m e N: 284.893,560 m com azimute 32° 51' 13,50'' e distância de 40,66 m  até o vértice 215, definido pelas coordenadas E: 648.557,390 m e N: 284.927,720 m com azimute 92° 55' 55,99'' e distância de 46,72 m  até o vértice 216, definido pelas coordenadas E: 648.604,050 m e N: 284.925,330 m com azimute 163° 53' 53,01'' e distância de 53,29 m  até o vértice 217, definido pelas </w:t>
      </w:r>
      <w:r w:rsidRPr="00B80C47">
        <w:rPr>
          <w:rFonts w:ascii="Arial" w:hAnsi="Arial"/>
          <w:snapToGrid w:val="0"/>
          <w:color w:val="000000"/>
          <w:lang w:eastAsia="en-US"/>
        </w:rPr>
        <w:lastRenderedPageBreak/>
        <w:t xml:space="preserve">coordenadas E: 648.618,830 m e N: 284.874,130 m com azimute 129° 02' 25,27'' e distância de 34,80 m  até o vértice 218, definido pelas coordenadas E: 648.645,860 m e N: 284.852,210 m com azimute 147° 30' 58,68'' e distância de 10,54 m  até o vértice 219, definido pelas coordenadas E: 648.651,520 m e N: 284.843,320 m com azimute 219° 01' 45,74'' e distância de 21,55 m  até o vértice 220, definido pelas coordenadas E: 648.637,950 m e N: 284.826,580 m com azimute 228° 47' 21,77'' e distância de 10,91 m  até o vértice 221, definido pelas coordenadas E: 648.629,740 m e N: 284.819,390 m com azimute 191° 17' 57,09'' e distância de 10,46 m  até o vértice 222, definido pelas coordenadas E: 648.627,690 m e N: 284.809,130 m com azimute 180° e distância de 3,68 m  até o vértice 223, definido pelas coordenadas E: 648.627,690 m e N: 284.805,450 m com azimute 215° 52' 46,09'' e distância de 29,62 m  até o vértice 224, definido pelas coordenadas E: 648.610,330 m e N: 284.781,450 m com azimute 161° 02' 31,46'' e distância de 128,88 m  até o vértice 225, definido pelas coordenadas E: 648.652,200 m e N: 284.659,560 m com azimute 159° 05' 08,18'' e distância de 96,56 m  até o vértice 226, definido pelas coordenadas E: 648.686,670 m e N: 284.569,360 m com azimute 144° 03' 03,26'' e distância de 96,33 m  até o vértice 227, definido pelas coordenadas E: 648.743,220 m e N: 284.491,380 m com azimute 154° 16' 43,12'' e distância de 119,06 m  até o vértice 228, definido pelas coordenadas E: 648.794,890 m e N: 284.384,120 m com azimute 167° 13' 33,72'' e distância de 145,00 m  até o vértice 229, definido pelas coordenadas E: 648.826,950 m e N: 284.242,710 m com azimute 183° 46' 35,95'' e distância de 73,33 m  até o vértice 230, definido pelas coordenadas E: 648.822,120 m e N: 284.169,540 m com azimute 207° 23' 42,69'' e distância de 85,19 m  até o vértice 231, definido pelas coordenadas E: 648.782,920 m e N: 284.093,900 m com azimute 221° 24' 44,98'' e distância de 133,46 m  até o vértice 232, definido pelas coordenadas E: 648.694,640 m e N: 283.993,810 m com azimute 216° 37' 40,76'' e distância de 152,06 m  até o vértice 233, definido pelas coordenadas E: 648.603,920 m e N: 283.871,780 m com azimute 211° 32' 25,80'' e distância de 103,08 m  até o vértice 234, definido pelas coordenadas E: 648.550,000 m e N: 283.783,930 m com azimute 203° 00' 31,18'' e distância de 68,92 m  até o vértice 235, definido pelas coordenadas E: 648.523,060 m e N: 283.720,490 m com azimute 199° 33' 53,37'' e distância de 124,29 m  até o vértice 236, definido pelas coordenadas E: 648.481,440 m e N: 283.603,380 m com azimute 186° 27' 51,79'' </w:t>
      </w:r>
      <w:r w:rsidRPr="00B80C47">
        <w:rPr>
          <w:rFonts w:ascii="Arial" w:hAnsi="Arial"/>
          <w:snapToGrid w:val="0"/>
          <w:color w:val="000000"/>
          <w:lang w:eastAsia="en-US"/>
        </w:rPr>
        <w:lastRenderedPageBreak/>
        <w:t xml:space="preserve">e distância de 108,01 m  até o vértice 237, definido pelas coordenadas E: 648.469,280 m e N: 283.496,060 m com azimute 219° 18' 21,51'' e distância de 85,17 m  até o vértice 238, definido pelas coordenadas E: 648.415,330 m e N: 283.430,160 m com azimute 241° 17' 20,48'' e distância de 111,91 m  até o vértice 239, definido pelas coordenadas E: 648.317,180 m e N: 283.376,400 m com azimute 219° 36' 19,14'' e distância de 53,85 m  até o vértice 240, definido pelas coordenadas E: 648.282,850 m e N: 283.334,910 m com azimute 207° 36' 35,84'' e distância de 132,18 m  até o vértice 241, definido pelas coordenadas E: 648.221,590 m e N: 283.217,780 m com azimute 210° 15' 00,28'' e distância de 175,14 m  até o vértice 242, definido pelas coordenadas E: 648.133,360 m e N: 283.066,490 m com azimute 191° 33' 04,47'' e distância de 122,00 m  até o vértice 243, definido pelas coordenadas E: 648.108,930 m e N: 282.946,960 m com azimute 192° 16' 57,29'' e distância de 114,84 m  até o vértice 244, definido pelas coordenadas E: 648.084,500 m e N: 282.834,750 m com azimute 207° 03' 43,69'' e distância de 156,19 m  até o vértice 245, definido pelas coordenadas E: 648.013,440 m e N: 282.695,660 m com azimute 215° 39' 40,41'' e distância de 84,10 m  até o vértice 246, definido pelas coordenadas E: 647.964,410 m e N: 282.627,330 m com azimute 225° 08' 08,20'' e distância de 47,80 m  até o vértice 247, definido pelas coordenadas E: 647.930,530 m e N: 282.593,610 m com azimute 225° 07' 43,41'' e distância de 62,95 m  até o vértice 248, definido pelas coordenadas E: 647.885,920 m e N: 282.549,200 m com azimute 248° 16' 15,91'' e distância de 92,46 m  até o vértice 249, definido pelas coordenadas E: 647.800,030 m e N: 282.514,970 m com azimute 257° 29' 39,34'' e distância de 113,14 m  até o vértice 250, definido pelas coordenadas E: 647.689,570 m e N: 282.490,470 m com azimute 242° 58' 27,83'' e distância de 112,94 m  até o vértice 251, definido pelas coordenadas E: 647.588,960 m e N: 282.439,150 m com azimute 217° 13' 08,95'' e distância de 125,66 m  até o vértice 252, definido pelas coordenadas E: 647.512,950 m e N: 282.339,080 m com azimute 202° 31' 07,15'' e distância de 121,49 m  até o vértice 253, definido pelas coordenadas E: 647.466,420 m e N: 282.226,850 m com azimute 188° 37' 03,92'' e distância de 81,42 m  até o vértice 254, definido pelas coordenadas E: 647.454,220 m e N: 282.146,350 m com azimute 191° 59' 38,72'' e distância de 82,29 m  até o vértice 255, definido pelas coordenadas E: 647.437,120 m e N: 282.065,860 m com azimute 221° 35' 52,61'' e distância de 140,37 m  até o vértice 256, definido pelas </w:t>
      </w:r>
      <w:r w:rsidRPr="00B80C47">
        <w:rPr>
          <w:rFonts w:ascii="Arial" w:hAnsi="Arial"/>
          <w:snapToGrid w:val="0"/>
          <w:color w:val="000000"/>
          <w:lang w:eastAsia="en-US"/>
        </w:rPr>
        <w:lastRenderedPageBreak/>
        <w:t xml:space="preserve">coordenadas E: 647.343,930 m e N: 281.960,890 m com azimute 201° 06' 40,75'' e distância de 67,99 m  até o vértice 257, definido pelas coordenadas E: 647.319,440 m e N: 281.897,460 m com azimute 198° 29' 32,42'' e distância de 69,46 m  até o vértice 258, definido pelas coordenadas E: 647.297,410 m e N: 281.831,590 m com azimute 220° 43' 54,30'' e distância de 67,65 m  até o vértice 259, definido pelas coordenadas E: 647.253,270 m e N: 281.780,330 m com azimute 236° 09' 26,38'' e distância de 144,74 m  até o vértice 260, definido pelas coordenadas E: 647.133,050 m e N: 281.699,720 m com azimute 229° 22' 10,32'' e distância de 93,74 m  até o vértice 261, definido pelas coordenadas E: 647.061,910 m e N: 281.638,680 m com azimute 220° 59' 02,78'' e distância de 119,65 m  até o vértice 262, definido pelas coordenadas E: 646.983,440 m e N: 281.548,360 m com azimute 215° 01' 32,59'' e distância de 128,15 m  até o vértice 263, definido pelas coordenadas E: 646.909,890 m e N: 281.443,420 m com azimute 215° 46' 45,44'' e distância de 138,39 m  até o vértice 264, definido pelas coordenadas E: 646.828,980 m e N: 281.331,150 m com azimute 218° 39' 27,68'' e distância de 168,79 m  até o vértice 265, definido pelas coordenadas E: 646.723,540 m e N: 281.199,340 m com azimute 217° 21' 41,03'' e distância de 89,53 m  até o vértice 266, definido pelas coordenadas E: 646.669,210 m e N: 281.128,180 m com azimute 217° 21' 44,18'' e distância de 64,00 m  até o vértice 267, definido pelas coordenadas E: 646.630,370 m e N: 281.077,310 m com azimute 207° 21' 23,25'' e distância de 90,66 m  até o vértice 268, definido pelas coordenadas E: 646.588,710 m e N: 280.996,790 m com azimute 198° 56' 29,00'' e distância de 49,01 m  até o vértice 269, definido pelas coordenadas E: 646.572,800 m e N: 280.950,430 m com azimute 246° 07' 48,83'' e distância de 48,31 m  até o vértice 270, definido pelas coordenadas E: 646.528,620 m e N: 280.930,880 m com azimute 281° 10' 37,40'' e distância de 62,58 m  até o vértice 271, definido pelas coordenadas E: 646.467,230 m e N: 280.943,010 m com azimute 311° 34' 12,93'' e distância de 62,41 m  até o vértice 272, definido pelas coordenadas E: 646.420,540 m e N: 280.984,420 m com azimute 319° 43' 26,52'' e distância de 79,85 m  até o vértice 273, definido pelas coordenadas E: 646.368,920 m e N: 281.045,340 m com azimute 317° 01' 54,16'' e distância de 43,28 m  até o vértice 274, definido pelas coordenadas E: 646.339,420 m e N: 281.077,010 m com azimute 269° 56' 34,86'' e distância de 211,15 m  até o vértice 275, definido pelas coordenadas E: 646.128,270 m e N: 281.076,800 m </w:t>
      </w:r>
      <w:r w:rsidRPr="00B80C47">
        <w:rPr>
          <w:rFonts w:ascii="Arial" w:hAnsi="Arial"/>
          <w:snapToGrid w:val="0"/>
          <w:color w:val="000000"/>
          <w:lang w:eastAsia="en-US"/>
        </w:rPr>
        <w:lastRenderedPageBreak/>
        <w:t xml:space="preserve">com azimute 260° 32' 24,72'' e distância de 74,66 m  até o vértice 276, definido pelas coordenadas E: 646.054,630 m e N: 281.064,530 m com azimute 249° 55' 50,59'' e distância de 78,39 m  até o vértice 277, definido pelas coordenadas E: 645.981,000 m e N: 281.037,630 m com azimute 226° 23' 57,16'' e distância de 77,90 m  até o vértice 278, definido pelas coordenadas E: 645.924,590 m e N: 280.983,910 m com azimute 283° 53' 37,60'' e distância de 80,96 m  até o vértice 279, definido pelas coordenadas E: 645.846,000 m e N: 281.003,350 m com azimute 323° 22' 20,73'' e distância de 57,69 m  até o vértice 280, definido pelas coordenadas E: 645.811,580 m e N: 281.049,650 m com azimute 262° 04' 59,87'' e distância de 89,23 m  até o vértice 281, definido pelas coordenadas E: 645.723,200 m e N: 281.037,360 m com azimute 244° 37' 40,02'' e distância de 114,07 m  até o vértice 282, definido pelas coordenadas E: 645.620,130 m e N: 280.988,480 m com azimute 221° 26' 32,08'' e distância de 107,45 m  até o vértice 283, definido pelas coordenadas E: 645.549,010 m e N: 280.907,930 m com azimute 200° 25' 08,17'' e distância de 161,40 m  até o vértice 284, definido pelas coordenadas E: 645.492,700 m e N: 280.756,670 m com azimute 200° 23' 22,33'' e distância de 140,56 m  até o vértice 285, definido pelas coordenadas E: 645.443,730 m e N: 280.624,920 m com azimute 227° 15' 26,53'' e distância de 93,53 m  até o vértice 286, definido pelas coordenadas E: 645.375,040 m e N: 280.561,440 m com azimute 258° 42' 26,19'' e distância de 150,19 m  até o vértice 287, definido pelas coordenadas E: 645.227,760 m e N: 280.532,030 m com azimute 281° 38' 05,53'' e distância de 120,34 m  até o vértice 288, definido pelas coordenadas E: 645.109,890 m e N: 280.556,300 m com azimute 252° 48' 36,73'' e distância de 149,02 m  até o vértice 289, definido pelas coordenadas E: 644.967,530 m e N: 280.512,260 m com azimute 263° 24' 01,22'' e distância de 128,51 m  até o vértice 290, definido pelas coordenadas E: 644.839,870 m e N: 280.497,490 m com azimute 259° 03' 45,64'' e distância de 155,01 m  até o vértice 291, definido pelas coordenadas E: 644.687,680 m e N: 280.468,080 m com azimute 214° 20' 14,64'' e distância de 147,78 m  até o vértice 292, definido pelas coordenadas E: 644.604,320 m e N: 280.346,050 m com azimute 190° 30' 10,81'' e distância de 133,96 m  até o vértice 293, definido pelas coordenadas E: 644.579,900 m e N: 280.214,330 m com azimute 151° 10' 03,64'' e distância de 122,43 m  até o vértice 294, definido pelas coordenadas E: 644.638,940 m e N: 280.107,080 m com azimute 119° 30' 59,39'' e distância de 39,52 m  até o vértice </w:t>
      </w:r>
      <w:r w:rsidRPr="00B80C47">
        <w:rPr>
          <w:rFonts w:ascii="Arial" w:hAnsi="Arial"/>
          <w:snapToGrid w:val="0"/>
          <w:color w:val="000000"/>
          <w:lang w:eastAsia="en-US"/>
        </w:rPr>
        <w:lastRenderedPageBreak/>
        <w:t xml:space="preserve">295, definido pelas coordenadas E: 644.673,330 m e N: 280.087,610 m com azimute 166° 37' 09,62'' e distância de 42,61 m  até o vértice 296, definido pelas coordenadas E: 644.683,190 m e N: 280.046,160 m com azimute 190° 19' 01,41'' e distância de 54,55 m  até o vértice 297, definido pelas coordenadas E: 644.673,420 m e N: 279.992,490 m com azimute 247° 35' 45,53'' e distância de 76,98 m  até o vértice 298, definido pelas coordenadas E: 644.602,250 m e N: 279.963,150 m com azimute 193° 39' 25,70'' e distância de 82,84 m  até o vértice 299, definido pelas coordenadas E: 644.582,690 m e N: 279.882,650 m com azimute 220° 35' 44,19'' e distância de 109,29 m  até o vértice 300, definido pelas coordenadas E: 644.511,570 m e N: 279.799,660 m com azimute 212° 17' 13,35'' e distância de 178,97 m  até o vértice 301, definido pelas coordenadas E: 644.415,970 m e N: 279.648,360 m com azimute 214° 42' 52,25'' e distância de 86,09 m  até o vértice 302, definido pelas coordenadas E: 644.366,940 m e N: 279.577,590 m com azimute 269° 56' 10,90'' e distância de 81,03 m  até o vértice 303, definido pelas coordenadas E: 644.285,910 m e N: 279.577,500 m com azimute 286° 20' 50,74'' e distância de 69,10 m  até o vértice 304, definido pelas coordenadas E: 644.219,600 m e N: 279.596,950 m com azimute 282° 59' 38,58'' e distância de 75,61 m  até o vértice 305, definido pelas coordenadas E: 644.145,930 m e N: 279.613,950 m com azimute 289° 57' 13,52'' e distância de 78,39 m  até o vértice 306, definido pelas coordenadas E: 644.072,250 m e N: 279.640,700 m com azimute 297° 20' 18,83'' e distância de 63,60 m  até o vértice 307, definido pelas coordenadas E: 644.015,750 m e N: 279.669,910 m com azimute 296° 21' 10,06'' e distância de 131,58 m  até o vértice 308, definido pelas coordenadas E: 643.897,840 m e N: 279.728,320 m com azimute 303° 50' 24,59'' e distância de 100,58 m  até o vértice 309, definido pelas coordenadas E: 643.814,300 m e N: 279.784,330 m com azimute 284° 38' 51,90'' e distância de 134,53 m  até o vértice 310, definido pelas coordenadas E: 643.684,140 m e N: 279.818,350 m com azimute 280° 32' 28,45'' e distância de 172,35 m  até o vértice 311, definido pelas coordenadas E: 643.514,700 m e N: 279.849,880 m com azimute 274° 03' 41,70'' e distância de 169,85 m  até o vértice 312, definido pelas coordenadas E: 643.345,280 m e N: 279.861,910 m com azimute 265° 18' 16,42'' e distância de 120,70 m  até o vértice 313, definido pelas coordenadas E: 643.224,990 m e N: 279.852,030 m com azimute 259° 36' 18,96'' e distância de 244,58 m  até o vértice 314, definido pelas coordenadas E: 642.984,420 m e N: </w:t>
      </w:r>
      <w:r w:rsidRPr="00B80C47">
        <w:rPr>
          <w:rFonts w:ascii="Arial" w:hAnsi="Arial"/>
          <w:snapToGrid w:val="0"/>
          <w:color w:val="000000"/>
          <w:lang w:eastAsia="en-US"/>
        </w:rPr>
        <w:lastRenderedPageBreak/>
        <w:t xml:space="preserve">279.807,900 m com azimute 221° 57' 18,42'' e distância de 124,73 m  até o vértice 315, definido pelas coordenadas E: 642.901,030 m e N: 279.715,140 m com azimute 205° 39' 04,66'' e distância de 124,51 m  até o vértice 316, definido pelas coordenadas E: 642.847,130 m e N: 279.602,900 m com azimute 269° 56' 29,98'' e distância de 88,39 m  até o vértice 317, definido pelas coordenadas E: 642.758,740 m e N: 279.602,810 m com azimute 278° 01' 26,15'' e distância de 74,79 m  até o vértice 318, definido pelas coordenadas E: 642.684,680 m e N: 279.613,250 m com azimute 278° 01' 11,28'' e distância de 168,23 m  até o vértice 319, definido pelas coordenadas E: 642.518,100 m e N: 279.636,720 m com azimute 210° 41' 29,26'' e distância de 124,86 m  até o vértice 320, definido pelas coordenadas E: 642.454,370 m e N: 279.529,350 m com azimute 219° 07' 27,68'' e distância de 132,14 m  até o vértice 321, definido pelas coordenadas E: 642.370,990 m e N: 279.426,840 m com azimute 252° 14' 02,96'' e distância de 144,33 m  até o vértice 322, definido pelas coordenadas E: 642.233,540 m e N: 279.382,800 m com azimute 259° 53' 09,62'' e distância de 139,63 m  até o vértice 323, definido pelas coordenadas E: 642.096,080 m e N: 279.358,280 m com azimute 269° 56' 37,76'' e distância de 132,59 m  até o vértice 324, definido pelas coordenadas E: 641.963,490 m e N: 279.358,150 m com azimute 274° 29' 06,22'' e distância de 123,15 m  até o vértice 325, definido pelas coordenadas E: 641.840,720 m e N: 279.367,780 m com azimute 244° 44' 41,10'' e distância de 103,11 m  até o vértice 326, definido pelas coordenadas E: 641.747,470 m e N: 279.323,790 m com azimute 225° 08' 18,13'' e distância de 76,13 m  até o vértice 327, definido pelas coordenadas E: 641.693,510 m e N: 279.270,090 m com azimute 266° 57' 02,85'' e distância de 93,43 m  até o vértice 328, definido pelas coordenadas E: 641.600,210 m e N: 279.265,120 m com azimute 234° 54' 02,53'' e distância de 101,95 m  até o vértice 329, definido pelas coordenadas E: 641.516,800 m e N: 279.206,500 m com azimute 215° 29' 25,32'' e distância de 185,84 m  até o vértice 330, definido pelas coordenadas E: 641.408,910 m e N: 279.055,190 m com azimute 217° 20' 11,58'' e distância de 165,76 m  até o vértice 331, definido pelas coordenadas E: 641.308,380 m e N: 278.923,400 m com azimute 176° 06' 21,18'' e distância de 109,99 m  até o vértice 332, definido pelas coordenadas E: 641.315,850 m e N: 278.813,660 m com azimute 148° 58' 16,09'' e distância de 147,90 m  até o vértice 333, definido pelas coordenadas E: 641.392,090 m e N: 278.686,920 m com azimute 149° 18' 56,21'' e distância de </w:t>
      </w:r>
      <w:r w:rsidRPr="00B80C47">
        <w:rPr>
          <w:rFonts w:ascii="Arial" w:hAnsi="Arial"/>
          <w:snapToGrid w:val="0"/>
          <w:color w:val="000000"/>
          <w:lang w:eastAsia="en-US"/>
        </w:rPr>
        <w:lastRenderedPageBreak/>
        <w:t xml:space="preserve">96,37 m  até o vértice 334, definido pelas coordenadas E: 641.441,270 m e N: 278.604,040 m com azimute 183° 08' 32,07'' e distância de 87,93 m  até o vértice 335, definido pelas coordenadas E: 641.436,450 m e N: 278.516,240 m com azimute 205° 26' 13,03'' e distância de 51,34 m  até o vértice 336, definido pelas coordenadas E: 641.414,400 m e N: 278.469,880 m com azimute 259° 42' 19,52'' e distância de 54,89 m  até o vértice 337, definido pelas coordenadas E: 641.360,390 m e N: 278.460,070 m com azimute 279° 40' 01,37'' e distância de 72,24 m  até o vértice 338, definido pelas coordenadas E: 641.289,180 m e N: 278.472,200 m com azimute 277° 23' 19,01'' e distância de 94,09 m  até o vértice 339, definido pelas coordenadas E: 641.195,870 m e N: 278.484,300 m com azimute 240° 10' 58,03'' e distância de 93,34 m  até o vértice 340, definido pelas coordenadas E: 641.114,890 m e N: 278.437,890 m com azimute 248° 16' 25,54'' e distância de 79,26 m  até o vértice 341, definido pelas coordenadas E: 641.041,260 m e N: 278.408,550 m com azimute 228° 22' 14,17'' e distância de 91,88 m  até o vértice 342, definido pelas coordenadas E: 640.972,580 m e N: 278.347,510 m com azimute 215° 20' 40,32'' e distância de 101,73 m  até o vértice 343, definido pelas coordenadas E: 640.913,730 m e N: 278.264,530 m com azimute 237° 23' 20,09'' e distância de 35,50 m  até o vértice 344, definido pelas coordenadas E: 640.883,830 m e N: 278.245,400 m com azimute 322° 56' 52,33'' e distância de 4.118,77 m  até o vértice 345, definido pelas coordenadas E: 638.402,100 m e N: 281.532,540 m com azimute 321° 00' 01,92'' e distância de 500,55 m  até o vértice 346, definido pelas coordenadas E: 638.087,100 m e N: 281.921,540 m com azimute 53° 28' 47,37'' e distância de 8.240,47 m  até o vértice 347, definido pelas coordenadas E: 644.709,530 m e N: 286.825,490 m com azimute 178° 07' 53,09'' e distância de 34,35 m  até o vértice 348, definido pelas coordenadas E: 644.710,650 m e N: 286.791,160 m com azimute 186° 57' 45,51'' e distância de 15,76 m  até o vértice 349, definido pelas coordenadas E: 644.708,740 m e N: 286.775,520 m com azimute 111° 49' 44,21'' e distância de 11,59 m  até o vértice 350, definido pelas coordenadas E: 644.719,500 m e N: 286.771,210 m com azimute 101° 51' 32,30'' e distância de 13,92 m  até o vértice 351, definido pelas coordenadas E: 644.733,120 m e N: 286.768,350 m com azimute 140° 53' 55,05'' e distância de 14,79 m  até o vértice 352, definido pelas coordenadas E: 644.742,450 m e N: 286.756,870 m com azimute 155° 57' 46,78'' e distância de 15,61 m  até o vértice 353, definido pelas coordenadas E: </w:t>
      </w:r>
      <w:r w:rsidRPr="00B80C47">
        <w:rPr>
          <w:rFonts w:ascii="Arial" w:hAnsi="Arial"/>
          <w:snapToGrid w:val="0"/>
          <w:color w:val="000000"/>
          <w:lang w:eastAsia="en-US"/>
        </w:rPr>
        <w:lastRenderedPageBreak/>
        <w:t>644.748,810 m e N: 286.742,610 m com azimute 145° 21' 09,36'' e distância de 10,62 m  até o vértice 354, definido pelas coordenadas E: 644.754,850 m e N: 286.733,870 m com azimute 155° 33' 00,73'' e distância de 8,12 m  até o vértice 355, definido pelas coordenadas E: 644.758,210 m e N: 286.726,480 m com azimute 164° 21' 41,58'' e distância de 17,44 m  até o vértice 356, definido pelas coordenadas E: 644.762,910 m e N: 286.709,690 m com azimute 180° e distância de 13,44 m  até o vértice 357, definido pelas coordenadas E: 644.762,910 m e N: 286.696,250 m com azimute 189° 56' 22,83'' e distância de 38,87 m  até o vértice 358, definido pelas coordenadas E: 644.756,200 m e N: 286.657,960 m com azimute 175° 14' 53,25'' e distância de 16,18 m  até o vértice 359, definido pelas coordenadas E: 644.757,540 m e N: 286.641,840 m com azimute 161° 32' 37,42'' e distância de 8,50 m até o vértice 1, encerrando este perímetro.</w:t>
      </w:r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snapToGrid w:val="0"/>
          <w:color w:val="000000"/>
          <w:lang w:eastAsia="en-US"/>
        </w:rPr>
        <w:t xml:space="preserve">Parágrafo único. A área transferida ao Estado de Roraima de que trata o </w:t>
      </w:r>
      <w:r w:rsidRPr="00B80C47">
        <w:rPr>
          <w:rFonts w:ascii="Arial" w:hAnsi="Arial"/>
          <w:i/>
          <w:snapToGrid w:val="0"/>
          <w:color w:val="000000"/>
          <w:lang w:eastAsia="en-US"/>
        </w:rPr>
        <w:t>caput</w:t>
      </w:r>
      <w:r w:rsidRPr="00B80C47">
        <w:rPr>
          <w:rFonts w:ascii="Arial" w:hAnsi="Arial"/>
          <w:snapToGrid w:val="0"/>
          <w:color w:val="000000"/>
          <w:lang w:eastAsia="en-US"/>
        </w:rPr>
        <w:t xml:space="preserve"> destinar-se-á, exclusivamente, ao assentamento de pequenos agricultores.</w:t>
      </w:r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b/>
          <w:snapToGrid w:val="0"/>
          <w:color w:val="000000"/>
          <w:lang w:eastAsia="en-US"/>
        </w:rPr>
        <w:t xml:space="preserve">Art. 5º </w:t>
      </w:r>
      <w:r w:rsidRPr="00B80C47">
        <w:rPr>
          <w:rFonts w:ascii="Arial" w:hAnsi="Arial"/>
          <w:snapToGrid w:val="0"/>
          <w:color w:val="000000"/>
          <w:lang w:eastAsia="en-US"/>
        </w:rPr>
        <w:t>A Lei nº 6.634, de 2 de maio de 1979, passa a vigorar com a seguinte alteração:</w:t>
      </w:r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snapToGrid w:val="0"/>
          <w:color w:val="000000"/>
          <w:lang w:eastAsia="en-US"/>
        </w:rPr>
        <w:t>“Art. 2º......................................................................................</w:t>
      </w:r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snapToGrid w:val="0"/>
          <w:color w:val="000000"/>
          <w:lang w:eastAsia="en-US"/>
        </w:rPr>
        <w:t>.................................................................................................</w:t>
      </w:r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snapToGrid w:val="0"/>
          <w:color w:val="000000"/>
          <w:lang w:eastAsia="en-US"/>
        </w:rPr>
        <w:t>IV - ..........................................................................................</w:t>
      </w:r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snapToGrid w:val="0"/>
          <w:color w:val="000000"/>
          <w:lang w:eastAsia="en-US"/>
        </w:rPr>
        <w:t>................................................................................................</w:t>
      </w:r>
    </w:p>
    <w:p w:rsidR="008E7E1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 w:rsidRPr="00B80C47">
        <w:rPr>
          <w:rFonts w:ascii="Arial" w:hAnsi="Arial"/>
          <w:snapToGrid w:val="0"/>
          <w:color w:val="000000"/>
          <w:lang w:eastAsia="en-US"/>
        </w:rPr>
        <w:t xml:space="preserve">b) colonização e loteamento rurais, </w:t>
      </w:r>
      <w:r>
        <w:rPr>
          <w:rFonts w:ascii="Arial" w:hAnsi="Arial"/>
          <w:snapToGrid w:val="0"/>
          <w:color w:val="000000"/>
          <w:lang w:eastAsia="en-US"/>
        </w:rPr>
        <w:t>dependendo do assentiment</w:t>
      </w:r>
      <w:r w:rsidRPr="00B80C47">
        <w:rPr>
          <w:rFonts w:ascii="Arial" w:hAnsi="Arial"/>
          <w:snapToGrid w:val="0"/>
          <w:color w:val="000000"/>
          <w:lang w:eastAsia="en-US"/>
        </w:rPr>
        <w:t xml:space="preserve">o prévio </w:t>
      </w:r>
      <w:r>
        <w:rPr>
          <w:rFonts w:ascii="Arial" w:hAnsi="Arial"/>
          <w:snapToGrid w:val="0"/>
          <w:color w:val="000000"/>
          <w:lang w:eastAsia="en-US"/>
        </w:rPr>
        <w:t xml:space="preserve">apenas se estiverem </w:t>
      </w:r>
      <w:r w:rsidRPr="00B80C47">
        <w:rPr>
          <w:rFonts w:ascii="Arial" w:hAnsi="Arial"/>
          <w:snapToGrid w:val="0"/>
          <w:color w:val="000000"/>
          <w:lang w:eastAsia="en-US"/>
        </w:rPr>
        <w:t>dentro dos 25 (vinte e cinco) quilômetros de largura da faixa de fronteira,</w:t>
      </w:r>
      <w:r>
        <w:rPr>
          <w:rFonts w:ascii="Arial" w:hAnsi="Arial"/>
          <w:snapToGrid w:val="0"/>
          <w:color w:val="000000"/>
          <w:lang w:eastAsia="en-US"/>
        </w:rPr>
        <w:t xml:space="preserve"> contados da </w:t>
      </w:r>
      <w:r w:rsidRPr="007F0F3C">
        <w:rPr>
          <w:rFonts w:ascii="Arial" w:hAnsi="Arial"/>
          <w:snapToGrid w:val="0"/>
          <w:color w:val="000000"/>
          <w:lang w:eastAsia="en-US"/>
        </w:rPr>
        <w:t>linha divisória terrestre do território nacional</w:t>
      </w:r>
      <w:r>
        <w:rPr>
          <w:rFonts w:ascii="Arial" w:hAnsi="Arial"/>
          <w:snapToGrid w:val="0"/>
          <w:color w:val="000000"/>
          <w:lang w:eastAsia="en-US"/>
        </w:rPr>
        <w:t>,</w:t>
      </w:r>
      <w:r w:rsidRPr="00B80C47">
        <w:rPr>
          <w:rFonts w:ascii="Arial" w:hAnsi="Arial"/>
          <w:snapToGrid w:val="0"/>
          <w:color w:val="000000"/>
          <w:lang w:eastAsia="en-US"/>
        </w:rPr>
        <w:t xml:space="preserve"> no caso específico dos Estados de Roraima e Amapá.</w:t>
      </w:r>
    </w:p>
    <w:p w:rsidR="008E7E1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>
        <w:rPr>
          <w:rFonts w:ascii="Arial" w:hAnsi="Arial"/>
          <w:snapToGrid w:val="0"/>
          <w:color w:val="000000"/>
          <w:lang w:eastAsia="en-US"/>
        </w:rPr>
        <w:t>...................................................................................................</w:t>
      </w:r>
    </w:p>
    <w:p w:rsidR="008E7E17" w:rsidRPr="00B80C47" w:rsidRDefault="008E7E17" w:rsidP="008E7E17">
      <w:pPr>
        <w:spacing w:after="120" w:line="360" w:lineRule="auto"/>
        <w:ind w:firstLine="1701"/>
        <w:jc w:val="both"/>
        <w:rPr>
          <w:rFonts w:ascii="Arial" w:hAnsi="Arial"/>
          <w:snapToGrid w:val="0"/>
          <w:color w:val="000000"/>
          <w:lang w:eastAsia="en-US"/>
        </w:rPr>
      </w:pPr>
      <w:r>
        <w:rPr>
          <w:rFonts w:ascii="Arial" w:hAnsi="Arial"/>
          <w:snapToGrid w:val="0"/>
          <w:color w:val="000000"/>
          <w:lang w:eastAsia="en-US"/>
        </w:rPr>
        <w:t xml:space="preserve">§5º A regra específica para os Estados de Roraima e Amapá contida na alínea “b” do inciso IV não se aplica à aquisição de terras por estrangeiros e à </w:t>
      </w:r>
      <w:r w:rsidRPr="00B178E7">
        <w:rPr>
          <w:rFonts w:ascii="Arial" w:hAnsi="Arial"/>
          <w:snapToGrid w:val="0"/>
          <w:color w:val="000000"/>
          <w:lang w:eastAsia="en-US"/>
        </w:rPr>
        <w:t>regularização</w:t>
      </w:r>
      <w:r>
        <w:rPr>
          <w:rFonts w:ascii="Arial" w:hAnsi="Arial"/>
          <w:snapToGrid w:val="0"/>
          <w:color w:val="000000"/>
          <w:lang w:eastAsia="en-US"/>
        </w:rPr>
        <w:t xml:space="preserve"> de áreas iguais ou superiores a 1.500 (mil e quinhentos) hectares.</w:t>
      </w:r>
    </w:p>
    <w:p w:rsidR="008E7E17" w:rsidRPr="00FE3665" w:rsidRDefault="008E7E17" w:rsidP="008E7E17">
      <w:pPr>
        <w:pStyle w:val="02-TtuloPrincipal-CLG"/>
        <w:rPr>
          <w:rFonts w:ascii="Arial" w:hAnsi="Arial"/>
          <w:b w:val="0"/>
          <w:bCs w:val="0"/>
          <w:snapToGrid w:val="0"/>
          <w:color w:val="000000"/>
          <w:sz w:val="24"/>
          <w:szCs w:val="24"/>
          <w:lang w:eastAsia="en-US"/>
        </w:rPr>
      </w:pPr>
      <w:r w:rsidRPr="00FE3665">
        <w:rPr>
          <w:rFonts w:ascii="Arial" w:hAnsi="Arial"/>
          <w:b w:val="0"/>
          <w:bCs w:val="0"/>
          <w:snapToGrid w:val="0"/>
          <w:color w:val="000000"/>
          <w:sz w:val="24"/>
          <w:szCs w:val="24"/>
          <w:lang w:eastAsia="en-US"/>
        </w:rPr>
        <w:lastRenderedPageBreak/>
        <w:t>Art. 6º Esta Lei entra em vigor na data de sua publicação</w:t>
      </w:r>
      <w:r w:rsidRPr="00FE3665">
        <w:rPr>
          <w:rFonts w:ascii="Arial" w:hAnsi="Arial"/>
          <w:b w:val="0"/>
          <w:bCs w:val="0"/>
          <w:snapToGrid w:val="0"/>
          <w:color w:val="000000"/>
          <w:sz w:val="24"/>
          <w:szCs w:val="24"/>
          <w:lang w:eastAsia="en-US"/>
        </w:rPr>
        <w:t>.</w:t>
      </w:r>
    </w:p>
    <w:p w:rsidR="00A34D75" w:rsidRDefault="00A34D75" w:rsidP="00B2587E">
      <w:pPr>
        <w:pStyle w:val="10-Local-CLG"/>
      </w:pPr>
    </w:p>
    <w:p w:rsidR="00A34D75" w:rsidRDefault="00A34D75" w:rsidP="00B2587E">
      <w:pPr>
        <w:pStyle w:val="10-Local-CLG"/>
      </w:pPr>
    </w:p>
    <w:p w:rsidR="00B2587E" w:rsidRPr="00FE3665" w:rsidRDefault="00B2587E" w:rsidP="00504EE3">
      <w:pPr>
        <w:pStyle w:val="10-Local-CLG"/>
        <w:jc w:val="right"/>
        <w:rPr>
          <w:rFonts w:ascii="Arial" w:hAnsi="Arial"/>
          <w:snapToGrid w:val="0"/>
          <w:color w:val="000000"/>
          <w:sz w:val="24"/>
          <w:szCs w:val="24"/>
          <w:lang w:eastAsia="en-US"/>
        </w:rPr>
      </w:pPr>
      <w:r w:rsidRPr="00FE3665">
        <w:rPr>
          <w:rFonts w:ascii="Arial" w:hAnsi="Arial"/>
          <w:snapToGrid w:val="0"/>
          <w:color w:val="000000"/>
          <w:sz w:val="24"/>
          <w:szCs w:val="24"/>
          <w:lang w:eastAsia="en-US"/>
        </w:rPr>
        <w:t xml:space="preserve">Sala da Comissão, </w:t>
      </w:r>
      <w:r w:rsidR="0084194D" w:rsidRPr="00FE3665">
        <w:rPr>
          <w:rFonts w:ascii="Arial" w:hAnsi="Arial"/>
          <w:snapToGrid w:val="0"/>
          <w:color w:val="000000"/>
          <w:sz w:val="24"/>
          <w:szCs w:val="24"/>
          <w:lang w:eastAsia="en-US"/>
        </w:rPr>
        <w:t>11</w:t>
      </w:r>
      <w:r w:rsidRPr="00FE3665">
        <w:rPr>
          <w:rFonts w:ascii="Arial" w:hAnsi="Arial"/>
          <w:snapToGrid w:val="0"/>
          <w:color w:val="000000"/>
          <w:sz w:val="24"/>
          <w:szCs w:val="24"/>
          <w:lang w:eastAsia="en-US"/>
        </w:rPr>
        <w:t xml:space="preserve"> de </w:t>
      </w:r>
      <w:r w:rsidR="0084194D" w:rsidRPr="00FE3665">
        <w:rPr>
          <w:rFonts w:ascii="Arial" w:hAnsi="Arial"/>
          <w:snapToGrid w:val="0"/>
          <w:color w:val="000000"/>
          <w:sz w:val="24"/>
          <w:szCs w:val="24"/>
          <w:lang w:eastAsia="en-US"/>
        </w:rPr>
        <w:t xml:space="preserve">dezembro </w:t>
      </w:r>
      <w:r w:rsidRPr="00FE3665">
        <w:rPr>
          <w:rFonts w:ascii="Arial" w:hAnsi="Arial"/>
          <w:snapToGrid w:val="0"/>
          <w:color w:val="000000"/>
          <w:sz w:val="24"/>
          <w:szCs w:val="24"/>
          <w:lang w:eastAsia="en-US"/>
        </w:rPr>
        <w:t>de 20</w:t>
      </w:r>
      <w:r w:rsidR="00504EE3" w:rsidRPr="00FE3665">
        <w:rPr>
          <w:rFonts w:ascii="Arial" w:hAnsi="Arial"/>
          <w:snapToGrid w:val="0"/>
          <w:color w:val="000000"/>
          <w:sz w:val="24"/>
          <w:szCs w:val="24"/>
          <w:lang w:eastAsia="en-US"/>
        </w:rPr>
        <w:t>19</w:t>
      </w:r>
      <w:r w:rsidRPr="00FE3665">
        <w:rPr>
          <w:rFonts w:ascii="Arial" w:hAnsi="Arial"/>
          <w:snapToGrid w:val="0"/>
          <w:color w:val="000000"/>
          <w:sz w:val="24"/>
          <w:szCs w:val="24"/>
          <w:lang w:eastAsia="en-US"/>
        </w:rPr>
        <w:t>.</w:t>
      </w:r>
    </w:p>
    <w:p w:rsidR="00B2587E" w:rsidRPr="00FE3665" w:rsidRDefault="00B2587E" w:rsidP="00B2587E">
      <w:pPr>
        <w:pStyle w:val="10-Local-CLG"/>
        <w:rPr>
          <w:rFonts w:ascii="Arial" w:hAnsi="Arial"/>
          <w:snapToGrid w:val="0"/>
          <w:color w:val="000000"/>
          <w:sz w:val="24"/>
          <w:szCs w:val="24"/>
          <w:lang w:eastAsia="en-US"/>
        </w:rPr>
      </w:pPr>
    </w:p>
    <w:p w:rsidR="00B2587E" w:rsidRPr="00FE3665" w:rsidRDefault="00A34D75" w:rsidP="001C4376">
      <w:pPr>
        <w:pStyle w:val="10-Local-CLG"/>
        <w:spacing w:before="0" w:after="0"/>
        <w:ind w:firstLine="0"/>
        <w:jc w:val="center"/>
        <w:rPr>
          <w:rFonts w:ascii="Arial" w:hAnsi="Arial"/>
          <w:snapToGrid w:val="0"/>
          <w:color w:val="000000"/>
          <w:sz w:val="24"/>
          <w:szCs w:val="24"/>
          <w:lang w:eastAsia="en-US"/>
        </w:rPr>
      </w:pPr>
      <w:r w:rsidRPr="00FE3665">
        <w:rPr>
          <w:rFonts w:ascii="Arial" w:hAnsi="Arial"/>
          <w:snapToGrid w:val="0"/>
          <w:color w:val="000000"/>
          <w:sz w:val="24"/>
          <w:szCs w:val="24"/>
          <w:lang w:eastAsia="en-US"/>
        </w:rPr>
        <w:t xml:space="preserve">Senador </w:t>
      </w:r>
      <w:r w:rsidR="0084194D" w:rsidRPr="00FE3665">
        <w:rPr>
          <w:rFonts w:ascii="Arial" w:hAnsi="Arial"/>
          <w:snapToGrid w:val="0"/>
          <w:color w:val="000000"/>
          <w:sz w:val="24"/>
          <w:szCs w:val="24"/>
          <w:lang w:eastAsia="en-US"/>
        </w:rPr>
        <w:t>LUCAS BARRETO</w:t>
      </w:r>
    </w:p>
    <w:p w:rsidR="00B2587E" w:rsidRPr="00FE3665" w:rsidRDefault="00B2587E" w:rsidP="001C4376">
      <w:pPr>
        <w:pStyle w:val="10-Local-CLG"/>
        <w:spacing w:before="0" w:after="0"/>
        <w:ind w:firstLine="0"/>
        <w:jc w:val="center"/>
        <w:rPr>
          <w:rFonts w:ascii="Arial" w:hAnsi="Arial"/>
          <w:snapToGrid w:val="0"/>
          <w:color w:val="000000"/>
          <w:sz w:val="24"/>
          <w:szCs w:val="24"/>
          <w:lang w:eastAsia="en-US"/>
        </w:rPr>
      </w:pPr>
      <w:r w:rsidRPr="00FE3665">
        <w:rPr>
          <w:rFonts w:ascii="Arial" w:hAnsi="Arial"/>
          <w:snapToGrid w:val="0"/>
          <w:color w:val="000000"/>
          <w:sz w:val="24"/>
          <w:szCs w:val="24"/>
          <w:lang w:eastAsia="en-US"/>
        </w:rPr>
        <w:t>Presidente da Comissão</w:t>
      </w:r>
    </w:p>
    <w:p w:rsidR="00C50CCE" w:rsidRDefault="00FE3665"/>
    <w:sectPr w:rsidR="00C50CCE" w:rsidSect="006F333D">
      <w:footerReference w:type="default" r:id="rId6"/>
      <w:pgSz w:w="11906" w:h="16838"/>
      <w:pgMar w:top="1417" w:right="1701" w:bottom="1417" w:left="1701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333D" w:rsidRDefault="006F333D" w:rsidP="006F333D">
      <w:r>
        <w:separator/>
      </w:r>
    </w:p>
  </w:endnote>
  <w:endnote w:type="continuationSeparator" w:id="0">
    <w:p w:rsidR="006F333D" w:rsidRDefault="006F333D" w:rsidP="006F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4321785"/>
      <w:docPartObj>
        <w:docPartGallery w:val="Page Numbers (Bottom of Page)"/>
        <w:docPartUnique/>
      </w:docPartObj>
    </w:sdtPr>
    <w:sdtEndPr/>
    <w:sdtContent>
      <w:p w:rsidR="006F333D" w:rsidRDefault="006F333D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E3665">
          <w:rPr>
            <w:noProof/>
          </w:rPr>
          <w:t>2</w:t>
        </w:r>
        <w:r>
          <w:fldChar w:fldCharType="end"/>
        </w:r>
      </w:p>
    </w:sdtContent>
  </w:sdt>
  <w:p w:rsidR="006F333D" w:rsidRDefault="006F333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333D" w:rsidRDefault="006F333D" w:rsidP="006F333D">
      <w:r>
        <w:separator/>
      </w:r>
    </w:p>
  </w:footnote>
  <w:footnote w:type="continuationSeparator" w:id="0">
    <w:p w:rsidR="006F333D" w:rsidRDefault="006F333D" w:rsidP="006F33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87E"/>
    <w:rsid w:val="0000021F"/>
    <w:rsid w:val="001C4376"/>
    <w:rsid w:val="00433CA4"/>
    <w:rsid w:val="00504EE3"/>
    <w:rsid w:val="00585915"/>
    <w:rsid w:val="006630EC"/>
    <w:rsid w:val="006813BB"/>
    <w:rsid w:val="006F333D"/>
    <w:rsid w:val="00740531"/>
    <w:rsid w:val="0076160F"/>
    <w:rsid w:val="0084194D"/>
    <w:rsid w:val="008E7E17"/>
    <w:rsid w:val="00A34D75"/>
    <w:rsid w:val="00A454E8"/>
    <w:rsid w:val="00B2587E"/>
    <w:rsid w:val="00C01B98"/>
    <w:rsid w:val="00DA01BB"/>
    <w:rsid w:val="00E741CC"/>
    <w:rsid w:val="00FE3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BC0851-B0F5-4606-8D27-293848C92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58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02-TtuloPrincipal-CLG">
    <w:name w:val="02 - Título Principal - CLG"/>
    <w:link w:val="02-TtuloPrincipal-CLGChar"/>
    <w:rsid w:val="00B2587E"/>
    <w:pPr>
      <w:spacing w:after="96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0"/>
      <w:lang w:eastAsia="pt-BR"/>
    </w:rPr>
  </w:style>
  <w:style w:type="character" w:customStyle="1" w:styleId="02-TtuloPrincipal-CLGChar">
    <w:name w:val="02 - Título Principal - CLG Char"/>
    <w:link w:val="02-TtuloPrincipal-CLG"/>
    <w:rsid w:val="00B2587E"/>
    <w:rPr>
      <w:rFonts w:ascii="Times New Roman" w:eastAsia="Times New Roman" w:hAnsi="Times New Roman" w:cs="Times New Roman"/>
      <w:b/>
      <w:bCs/>
      <w:sz w:val="32"/>
      <w:szCs w:val="20"/>
      <w:lang w:eastAsia="pt-BR"/>
    </w:rPr>
  </w:style>
  <w:style w:type="paragraph" w:customStyle="1" w:styleId="03-Ementa-CLG">
    <w:name w:val="03 - Ementa - CLG"/>
    <w:link w:val="03-Ementa-CLGCharChar"/>
    <w:rsid w:val="00B2587E"/>
    <w:pPr>
      <w:spacing w:after="960" w:line="240" w:lineRule="auto"/>
      <w:ind w:left="3686"/>
      <w:jc w:val="both"/>
    </w:pPr>
    <w:rPr>
      <w:rFonts w:ascii="Times New Roman" w:eastAsia="Arial Unicode MS" w:hAnsi="Times New Roman" w:cs="Times New Roman"/>
      <w:sz w:val="24"/>
      <w:szCs w:val="24"/>
      <w:lang w:eastAsia="pt-BR"/>
    </w:rPr>
  </w:style>
  <w:style w:type="character" w:customStyle="1" w:styleId="03-Ementa-CLGCharChar">
    <w:name w:val="03 - Ementa - CLG Char Char"/>
    <w:link w:val="03-Ementa-CLG"/>
    <w:rsid w:val="00B2587E"/>
    <w:rPr>
      <w:rFonts w:ascii="Times New Roman" w:eastAsia="Arial Unicode MS" w:hAnsi="Times New Roman" w:cs="Times New Roman"/>
      <w:sz w:val="24"/>
      <w:szCs w:val="24"/>
      <w:lang w:eastAsia="pt-BR"/>
    </w:rPr>
  </w:style>
  <w:style w:type="paragraph" w:customStyle="1" w:styleId="06-Pargrafodetexto-CLG">
    <w:name w:val="06 - Parágrafo de texto - CLG"/>
    <w:link w:val="06-Pargrafodetexto-CLGChar"/>
    <w:qFormat/>
    <w:rsid w:val="00B2587E"/>
    <w:pPr>
      <w:spacing w:after="360" w:line="240" w:lineRule="auto"/>
      <w:ind w:firstLine="1418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06-Pargrafodetexto-CLGChar">
    <w:name w:val="06 - Parágrafo de texto - CLG Char"/>
    <w:link w:val="06-Pargrafodetexto-CLG"/>
    <w:rsid w:val="00B2587E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08-Citaolegal-ltimalinha-CLG">
    <w:name w:val="08 - Citação legal - última linha - CLG"/>
    <w:link w:val="08-Citaolegal-ltimalinha-CLGChar"/>
    <w:rsid w:val="00B2587E"/>
    <w:pPr>
      <w:spacing w:after="480" w:line="240" w:lineRule="auto"/>
      <w:ind w:left="1985" w:firstLine="567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10-Local-CLG">
    <w:name w:val="10 - Local - CLG"/>
    <w:link w:val="10-Local-CLGChar"/>
    <w:rsid w:val="00B2587E"/>
    <w:pPr>
      <w:spacing w:before="960" w:after="720" w:line="240" w:lineRule="auto"/>
      <w:ind w:firstLine="2520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10-Local-CLGChar">
    <w:name w:val="10 - Local - CLG Char"/>
    <w:link w:val="10-Local-CLG"/>
    <w:rsid w:val="00B2587E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06-Citaolegal-linhafinal-CLG">
    <w:name w:val="06 - Citação legal - linha final - CLG"/>
    <w:rsid w:val="00B2587E"/>
    <w:pPr>
      <w:spacing w:after="480" w:line="240" w:lineRule="auto"/>
      <w:ind w:left="1985" w:firstLine="567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05-Citaolegal-linhasiniciais-CLG">
    <w:name w:val="05 - Citação legal - linhas iniciais - CLG"/>
    <w:link w:val="05-Citaolegal-linhasiniciais-CLGChar"/>
    <w:rsid w:val="00B2587E"/>
    <w:pPr>
      <w:spacing w:after="120" w:line="240" w:lineRule="auto"/>
      <w:ind w:left="1985" w:firstLine="567"/>
      <w:jc w:val="both"/>
    </w:pPr>
    <w:rPr>
      <w:rFonts w:ascii="Times New Roman" w:eastAsia="Times New Roman" w:hAnsi="Times New Roman" w:cs="Times New Roman"/>
      <w:bCs/>
      <w:sz w:val="24"/>
      <w:szCs w:val="20"/>
      <w:lang w:eastAsia="pt-BR"/>
    </w:rPr>
  </w:style>
  <w:style w:type="character" w:customStyle="1" w:styleId="05-Citaolegal-linhasiniciais-CLGChar">
    <w:name w:val="05 - Citação legal - linhas iniciais - CLG Char"/>
    <w:link w:val="05-Citaolegal-linhasiniciais-CLG"/>
    <w:rsid w:val="00B2587E"/>
    <w:rPr>
      <w:rFonts w:ascii="Times New Roman" w:eastAsia="Times New Roman" w:hAnsi="Times New Roman" w:cs="Times New Roman"/>
      <w:bCs/>
      <w:sz w:val="24"/>
      <w:szCs w:val="20"/>
      <w:lang w:eastAsia="pt-BR"/>
    </w:rPr>
  </w:style>
  <w:style w:type="character" w:customStyle="1" w:styleId="08-Citaolegal-ltimalinha-CLGChar">
    <w:name w:val="08 - Citação legal - última linha - CLG Char"/>
    <w:basedOn w:val="Fontepargpadro"/>
    <w:link w:val="08-Citaolegal-ltimalinha-CLG"/>
    <w:rsid w:val="00B2587E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6F333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F333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F333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F333D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23</Pages>
  <Words>8597</Words>
  <Characters>46427</Characters>
  <Application>Microsoft Office Word</Application>
  <DocSecurity>0</DocSecurity>
  <Lines>386</Lines>
  <Paragraphs>109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Senado Federal</Company>
  <LinksUpToDate>false</LinksUpToDate>
  <CharactersWithSpaces>54915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Clarissa Kiwa Scarton Hayashi</dc:creator>
  <cp:keywords/>
  <dc:description/>
  <cp:lastModifiedBy>Clarissa Kiwa Scarton Hayashi</cp:lastModifiedBy>
  <cp:revision>20</cp:revision>
  <dcterms:created xsi:type="dcterms:W3CDTF">2016-06-07T18:12:00Z</dcterms:created>
  <dcterms:modified xsi:type="dcterms:W3CDTF">2019-12-11T17:56:00Z</dcterms:modified>
</cp:coreProperties>
</file>