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50" w:rsidRPr="00F83AC4" w:rsidRDefault="009A7E50" w:rsidP="009A7E50">
      <w:pPr>
        <w:jc w:val="center"/>
        <w:rPr>
          <w:rFonts w:ascii="Arial" w:hAnsi="Arial" w:cs="Arial"/>
          <w:b/>
          <w:sz w:val="24"/>
          <w:szCs w:val="24"/>
        </w:rPr>
      </w:pPr>
      <w:r w:rsidRPr="00F83AC4">
        <w:rPr>
          <w:rFonts w:ascii="Arial" w:hAnsi="Arial" w:cs="Arial"/>
          <w:b/>
          <w:sz w:val="24"/>
          <w:szCs w:val="24"/>
        </w:rPr>
        <w:t>COMISSÃO M</w:t>
      </w:r>
      <w:r w:rsidR="00B70BED" w:rsidRPr="00F83AC4">
        <w:rPr>
          <w:rFonts w:ascii="Arial" w:hAnsi="Arial" w:cs="Arial"/>
          <w:b/>
          <w:sz w:val="24"/>
          <w:szCs w:val="24"/>
        </w:rPr>
        <w:t>ISTA DA MEDIDA PROVISÓRIA Nº 873, DE 2019</w:t>
      </w:r>
    </w:p>
    <w:p w:rsidR="009A7E50" w:rsidRPr="00F83AC4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F83AC4" w:rsidRDefault="00B70BED" w:rsidP="009A7E50">
      <w:pPr>
        <w:jc w:val="center"/>
        <w:rPr>
          <w:rFonts w:ascii="Arial" w:hAnsi="Arial" w:cs="Arial"/>
          <w:b/>
          <w:sz w:val="24"/>
          <w:szCs w:val="24"/>
        </w:rPr>
      </w:pPr>
      <w:r w:rsidRPr="00F83AC4">
        <w:rPr>
          <w:rFonts w:ascii="Arial" w:hAnsi="Arial" w:cs="Arial"/>
          <w:b/>
          <w:sz w:val="24"/>
          <w:szCs w:val="24"/>
        </w:rPr>
        <w:t>MEDIDA PROVISÓRIA Nº 873, DE 2019</w:t>
      </w:r>
    </w:p>
    <w:p w:rsidR="009A7E50" w:rsidRPr="00F83AC4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F83AC4" w:rsidRDefault="00000250" w:rsidP="00942148">
      <w:pPr>
        <w:ind w:left="3969"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r w:rsidRPr="00F83AC4">
        <w:rPr>
          <w:rFonts w:ascii="Arial" w:hAnsi="Arial" w:cs="Arial"/>
          <w:i/>
          <w:sz w:val="24"/>
          <w:szCs w:val="24"/>
        </w:rPr>
        <w:t>Altera a Consolidação das Leis do Trabalho, aprovada pelo Decreto-Lei nº 5.452, de 1º de maio de 1943, para dispor sobre a contribuição sindical, e revoga dispositivo da Lei nº 8.112, de 11 de dezembro de 1990</w:t>
      </w:r>
      <w:r w:rsidR="002C27BA" w:rsidRPr="00F83AC4">
        <w:rPr>
          <w:rFonts w:ascii="Arial" w:hAnsi="Arial" w:cs="Arial"/>
          <w:i/>
          <w:sz w:val="24"/>
          <w:szCs w:val="24"/>
        </w:rPr>
        <w:t>.</w:t>
      </w:r>
      <w:bookmarkEnd w:id="0"/>
    </w:p>
    <w:p w:rsidR="009A7E50" w:rsidRPr="00F83AC4" w:rsidRDefault="009A7E50" w:rsidP="009A7E50">
      <w:pPr>
        <w:ind w:left="2410"/>
        <w:jc w:val="both"/>
        <w:rPr>
          <w:rFonts w:ascii="Arial" w:hAnsi="Arial" w:cs="Arial"/>
          <w:i/>
          <w:sz w:val="24"/>
          <w:szCs w:val="24"/>
        </w:rPr>
      </w:pPr>
    </w:p>
    <w:p w:rsidR="00F83AC4" w:rsidRDefault="00F83AC4" w:rsidP="00F83AC4">
      <w:pPr>
        <w:pStyle w:val="Ttulo3"/>
        <w:jc w:val="center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t>EMENDA Nº</w:t>
      </w:r>
    </w:p>
    <w:p w:rsidR="00F83AC4" w:rsidRPr="00F83AC4" w:rsidRDefault="00F83AC4" w:rsidP="00F83AC4">
      <w:pPr>
        <w:pStyle w:val="Ttulo3"/>
        <w:jc w:val="center"/>
        <w:rPr>
          <w:rFonts w:ascii="Arial" w:hAnsi="Arial" w:cs="Arial"/>
          <w:sz w:val="24"/>
          <w:szCs w:val="24"/>
        </w:rPr>
      </w:pPr>
    </w:p>
    <w:p w:rsidR="00F83AC4" w:rsidRPr="00F83AC4" w:rsidRDefault="00F83AC4" w:rsidP="00F83AC4">
      <w:pPr>
        <w:pStyle w:val="CorpoPadro"/>
        <w:keepNext w:val="0"/>
        <w:rPr>
          <w:rFonts w:cs="Arial"/>
          <w:szCs w:val="24"/>
        </w:rPr>
      </w:pPr>
      <w:r w:rsidRPr="00F83AC4">
        <w:rPr>
          <w:rFonts w:cs="Arial"/>
          <w:szCs w:val="24"/>
        </w:rPr>
        <w:t>Art.</w:t>
      </w:r>
      <w:r>
        <w:rPr>
          <w:rFonts w:cs="Arial"/>
          <w:szCs w:val="24"/>
        </w:rPr>
        <w:t xml:space="preserve"> </w:t>
      </w:r>
      <w:r w:rsidRPr="00F83AC4">
        <w:rPr>
          <w:rFonts w:cs="Arial"/>
          <w:szCs w:val="24"/>
        </w:rPr>
        <w:t>.... Insira-se, onde couber, o seguinte dispositivo, suprimindo-se, em decorrência, a alínea “c” do art. 2º da Medida Provisória:</w:t>
      </w:r>
    </w:p>
    <w:p w:rsidR="00F83AC4" w:rsidRPr="00F83AC4" w:rsidRDefault="00F83AC4" w:rsidP="00F83AC4">
      <w:pPr>
        <w:pStyle w:val="CorpoPadro"/>
        <w:keepNext w:val="0"/>
        <w:ind w:left="2302" w:firstLine="1134"/>
        <w:rPr>
          <w:rFonts w:cs="Arial"/>
          <w:szCs w:val="24"/>
        </w:rPr>
      </w:pPr>
      <w:r w:rsidRPr="00F83AC4">
        <w:rPr>
          <w:rFonts w:cs="Arial"/>
          <w:szCs w:val="24"/>
        </w:rPr>
        <w:t xml:space="preserve">Art. ... A alínea </w:t>
      </w:r>
      <w:r w:rsidRPr="00F83AC4">
        <w:rPr>
          <w:rFonts w:cs="Arial"/>
          <w:i/>
          <w:szCs w:val="24"/>
        </w:rPr>
        <w:t>c</w:t>
      </w:r>
      <w:r w:rsidRPr="00F83AC4">
        <w:rPr>
          <w:rFonts w:cs="Arial"/>
          <w:szCs w:val="24"/>
        </w:rPr>
        <w:t xml:space="preserve"> do art. 240 da Lei nº 8.112, de 11 de dezembro de 1990, passa a vigorar com a seguinte redação:</w:t>
      </w:r>
    </w:p>
    <w:p w:rsidR="00F83AC4" w:rsidRPr="00F83AC4" w:rsidRDefault="00F83AC4" w:rsidP="00F83AC4">
      <w:pPr>
        <w:pStyle w:val="CorpoPadro"/>
        <w:keepNext w:val="0"/>
        <w:ind w:left="3436" w:firstLine="1134"/>
        <w:rPr>
          <w:rFonts w:cs="Arial"/>
          <w:szCs w:val="24"/>
        </w:rPr>
      </w:pPr>
      <w:r w:rsidRPr="00F83AC4">
        <w:rPr>
          <w:rFonts w:cs="Arial"/>
          <w:szCs w:val="24"/>
        </w:rPr>
        <w:t>Art. 240. ............................................</w:t>
      </w:r>
      <w:r w:rsidR="00EE01F9">
        <w:rPr>
          <w:rFonts w:cs="Arial"/>
          <w:szCs w:val="24"/>
        </w:rPr>
        <w:t>....</w:t>
      </w:r>
    </w:p>
    <w:p w:rsidR="00F83AC4" w:rsidRPr="00F83AC4" w:rsidRDefault="00F83AC4" w:rsidP="00F83AC4">
      <w:pPr>
        <w:pStyle w:val="CorpoPadro"/>
        <w:keepNext w:val="0"/>
        <w:ind w:left="3436" w:firstLine="0"/>
        <w:rPr>
          <w:rFonts w:cs="Arial"/>
          <w:szCs w:val="24"/>
        </w:rPr>
      </w:pPr>
      <w:r w:rsidRPr="00F83AC4">
        <w:rPr>
          <w:rFonts w:cs="Arial"/>
          <w:szCs w:val="24"/>
        </w:rPr>
        <w:t>............................................................................</w:t>
      </w:r>
      <w:r w:rsidR="00EE01F9">
        <w:rPr>
          <w:rFonts w:cs="Arial"/>
          <w:szCs w:val="24"/>
        </w:rPr>
        <w:t>....</w:t>
      </w:r>
    </w:p>
    <w:p w:rsidR="00F83AC4" w:rsidRPr="00F83AC4" w:rsidRDefault="00F83AC4" w:rsidP="00F83AC4">
      <w:pPr>
        <w:pStyle w:val="CorpoPadro"/>
        <w:keepNext w:val="0"/>
        <w:ind w:left="3436" w:firstLine="1134"/>
        <w:rPr>
          <w:rFonts w:cs="Arial"/>
          <w:szCs w:val="24"/>
        </w:rPr>
      </w:pPr>
      <w:r w:rsidRPr="00F83AC4">
        <w:rPr>
          <w:rFonts w:cs="Arial"/>
          <w:szCs w:val="24"/>
        </w:rPr>
        <w:t>c) de descontar em folha, sem ônus para a entidade sindical a que for filiado, o valor das mensalidades e contribuições definidas em assembleia geral da categoria, mediante autorização expressa do filiado.</w:t>
      </w:r>
    </w:p>
    <w:p w:rsidR="00F83AC4" w:rsidRPr="00F83AC4" w:rsidRDefault="00F83AC4" w:rsidP="00F83AC4">
      <w:pPr>
        <w:pStyle w:val="CorpoPadro"/>
        <w:keepNext w:val="0"/>
        <w:spacing w:before="400" w:after="400"/>
        <w:ind w:firstLine="0"/>
        <w:jc w:val="center"/>
        <w:rPr>
          <w:rFonts w:cs="Arial"/>
          <w:b/>
          <w:szCs w:val="24"/>
        </w:rPr>
      </w:pPr>
      <w:r w:rsidRPr="00F83AC4">
        <w:rPr>
          <w:rFonts w:cs="Arial"/>
          <w:b/>
          <w:szCs w:val="24"/>
        </w:rPr>
        <w:t>JUSTIFICAÇÃO</w:t>
      </w:r>
    </w:p>
    <w:p w:rsidR="00F83AC4" w:rsidRPr="00F83AC4" w:rsidRDefault="00F83AC4" w:rsidP="00F83AC4">
      <w:pPr>
        <w:spacing w:line="360" w:lineRule="exact"/>
        <w:ind w:firstLine="2302"/>
        <w:jc w:val="both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t>A presente emenda tem o propósito de restabelecer a alínea “c” do caput do art. 240 da Lei 8.112, de 11 de dezembro de 1990, que autoriza o desconto em folha da mensalidade social do filiado a entidade de classe, revogada pela MP 873.</w:t>
      </w:r>
    </w:p>
    <w:p w:rsidR="00F83AC4" w:rsidRPr="00F83AC4" w:rsidRDefault="00F83AC4" w:rsidP="00F83AC4">
      <w:pPr>
        <w:spacing w:line="360" w:lineRule="exact"/>
        <w:ind w:firstLine="2302"/>
        <w:jc w:val="both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lastRenderedPageBreak/>
        <w:t xml:space="preserve">O desconto em folha da mensalidade associativa da entidade sindical é um direito constitucional, conforme expresso no inciso IV do art 8º, segundo o qual: “a assembleia geral fixará a contribuição que, em se tratando de categoria profissional, será descontada em folha, para custeio do sistema confederativo da representação sindical respectiva, independentemente da contribuição prevista em lei”. </w:t>
      </w:r>
    </w:p>
    <w:p w:rsidR="00F83AC4" w:rsidRPr="00F83AC4" w:rsidRDefault="00F83AC4" w:rsidP="00F83AC4">
      <w:pPr>
        <w:spacing w:line="360" w:lineRule="exact"/>
        <w:ind w:firstLine="2302"/>
        <w:jc w:val="both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t>Sindicatos, seja de servidores públicos, seja de trabalhadores da iniciativa privada, constituem a mola mestra do equilíbrio social em qualquer economia capitalista, por isso entendemos ser uma criação genuinamente contemporânea, resultante dos avanços da civilização</w:t>
      </w:r>
    </w:p>
    <w:p w:rsidR="00F83AC4" w:rsidRPr="00F83AC4" w:rsidRDefault="00F83AC4" w:rsidP="00F83AC4">
      <w:pPr>
        <w:spacing w:line="360" w:lineRule="exact"/>
        <w:ind w:firstLine="2302"/>
        <w:jc w:val="both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t xml:space="preserve">Ressalta-se que retirar o desconto em folha, que já perdura </w:t>
      </w:r>
      <w:r w:rsidR="00110F5A">
        <w:rPr>
          <w:rFonts w:ascii="Arial" w:hAnsi="Arial" w:cs="Arial"/>
          <w:sz w:val="24"/>
          <w:szCs w:val="24"/>
        </w:rPr>
        <w:t>há</w:t>
      </w:r>
      <w:r w:rsidRPr="00F83AC4">
        <w:rPr>
          <w:rFonts w:ascii="Arial" w:hAnsi="Arial" w:cs="Arial"/>
          <w:sz w:val="24"/>
          <w:szCs w:val="24"/>
        </w:rPr>
        <w:t xml:space="preserve"> 28 anos, mantendo as demais consignações em folha, como convênio médicos e empréstimos consignados é inconstitucional. </w:t>
      </w:r>
    </w:p>
    <w:p w:rsidR="00F83AC4" w:rsidRPr="00F83AC4" w:rsidRDefault="00F83AC4" w:rsidP="00F83AC4">
      <w:pPr>
        <w:spacing w:line="360" w:lineRule="exact"/>
        <w:ind w:firstLine="2302"/>
        <w:jc w:val="both"/>
        <w:rPr>
          <w:rFonts w:ascii="Arial" w:hAnsi="Arial" w:cs="Arial"/>
          <w:sz w:val="24"/>
          <w:szCs w:val="24"/>
        </w:rPr>
      </w:pPr>
      <w:r w:rsidRPr="00F83AC4">
        <w:rPr>
          <w:rFonts w:ascii="Arial" w:hAnsi="Arial" w:cs="Arial"/>
          <w:sz w:val="24"/>
          <w:szCs w:val="24"/>
        </w:rPr>
        <w:t>O acolhimento da emenda, portanto, é uma medida de justiça. Por essa razão, conclamamos os nobres Pares ao acolhimento da presente emenda.</w:t>
      </w:r>
    </w:p>
    <w:p w:rsidR="00F83AC4" w:rsidRDefault="00F83AC4">
      <w:pPr>
        <w:pStyle w:val="Corpodetexto"/>
        <w:spacing w:before="240" w:after="24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DA49C3" w:rsidRPr="00F83AC4" w:rsidRDefault="00362D99">
      <w:pPr>
        <w:pStyle w:val="Corpodetexto"/>
        <w:spacing w:before="240" w:after="24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83AC4">
        <w:rPr>
          <w:rFonts w:ascii="Arial" w:hAnsi="Arial" w:cs="Arial"/>
          <w:color w:val="000000"/>
          <w:sz w:val="24"/>
          <w:szCs w:val="24"/>
        </w:rPr>
        <w:t xml:space="preserve">Sala da Comissão, </w:t>
      </w:r>
      <w:r w:rsidR="00163CF1" w:rsidRPr="00F83AC4">
        <w:rPr>
          <w:rFonts w:ascii="Arial" w:hAnsi="Arial" w:cs="Arial"/>
          <w:color w:val="000000"/>
          <w:sz w:val="24"/>
          <w:szCs w:val="24"/>
        </w:rPr>
        <w:t>1</w:t>
      </w:r>
      <w:r w:rsidR="00942148" w:rsidRPr="00F83AC4">
        <w:rPr>
          <w:rFonts w:ascii="Arial" w:hAnsi="Arial" w:cs="Arial"/>
          <w:color w:val="000000"/>
          <w:sz w:val="24"/>
          <w:szCs w:val="24"/>
        </w:rPr>
        <w:t>2</w:t>
      </w:r>
      <w:r w:rsidR="00277ADD" w:rsidRPr="00F83AC4">
        <w:rPr>
          <w:rFonts w:ascii="Arial" w:hAnsi="Arial" w:cs="Arial"/>
          <w:color w:val="000000"/>
          <w:sz w:val="24"/>
          <w:szCs w:val="24"/>
        </w:rPr>
        <w:t xml:space="preserve"> de </w:t>
      </w:r>
      <w:r w:rsidR="00163CF1" w:rsidRPr="00F83AC4">
        <w:rPr>
          <w:rFonts w:ascii="Arial" w:hAnsi="Arial" w:cs="Arial"/>
          <w:color w:val="000000"/>
          <w:sz w:val="24"/>
          <w:szCs w:val="24"/>
        </w:rPr>
        <w:t>março</w:t>
      </w:r>
      <w:r w:rsidR="00277ADD" w:rsidRPr="00F83AC4">
        <w:rPr>
          <w:rFonts w:ascii="Arial" w:hAnsi="Arial" w:cs="Arial"/>
          <w:color w:val="000000"/>
          <w:sz w:val="24"/>
          <w:szCs w:val="24"/>
        </w:rPr>
        <w:t xml:space="preserve"> de</w:t>
      </w:r>
      <w:r w:rsidR="00163CF1" w:rsidRPr="00F83AC4">
        <w:rPr>
          <w:rFonts w:ascii="Arial" w:hAnsi="Arial" w:cs="Arial"/>
          <w:color w:val="000000"/>
          <w:sz w:val="24"/>
          <w:szCs w:val="24"/>
        </w:rPr>
        <w:t xml:space="preserve"> 2019</w:t>
      </w:r>
      <w:r w:rsidR="00DA49C3" w:rsidRPr="00F83AC4">
        <w:rPr>
          <w:rFonts w:ascii="Arial" w:hAnsi="Arial" w:cs="Arial"/>
          <w:color w:val="000000"/>
          <w:sz w:val="24"/>
          <w:szCs w:val="24"/>
        </w:rPr>
        <w:t>.</w:t>
      </w:r>
    </w:p>
    <w:p w:rsidR="00362D99" w:rsidRDefault="00362D99">
      <w:pPr>
        <w:pStyle w:val="Corpodetexto"/>
        <w:spacing w:before="240" w:after="24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F83AC4" w:rsidRPr="00F83AC4" w:rsidRDefault="00F83AC4">
      <w:pPr>
        <w:pStyle w:val="Corpodetexto"/>
        <w:spacing w:before="240" w:after="24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942148" w:rsidRPr="00F83AC4" w:rsidRDefault="00942148" w:rsidP="00163CF1">
      <w:pPr>
        <w:pStyle w:val="Corpodetex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F83AC4">
        <w:rPr>
          <w:rFonts w:ascii="Arial" w:hAnsi="Arial" w:cs="Arial"/>
          <w:b/>
          <w:color w:val="000000"/>
          <w:sz w:val="24"/>
          <w:szCs w:val="24"/>
        </w:rPr>
        <w:t>Ubiratan Sanderson</w:t>
      </w:r>
    </w:p>
    <w:p w:rsidR="00277ADD" w:rsidRPr="00F83AC4" w:rsidRDefault="00362D99">
      <w:pPr>
        <w:pStyle w:val="Corpodetexto"/>
        <w:jc w:val="center"/>
        <w:rPr>
          <w:rFonts w:ascii="Arial" w:hAnsi="Arial" w:cs="Arial"/>
          <w:color w:val="000000"/>
          <w:sz w:val="24"/>
          <w:szCs w:val="24"/>
        </w:rPr>
      </w:pPr>
      <w:r w:rsidRPr="00F83AC4">
        <w:rPr>
          <w:rFonts w:ascii="Arial" w:hAnsi="Arial" w:cs="Arial"/>
          <w:color w:val="000000"/>
          <w:sz w:val="24"/>
          <w:szCs w:val="24"/>
        </w:rPr>
        <w:t xml:space="preserve">Deputado </w:t>
      </w:r>
      <w:r w:rsidR="00942148" w:rsidRPr="00F83AC4">
        <w:rPr>
          <w:rFonts w:ascii="Arial" w:hAnsi="Arial" w:cs="Arial"/>
          <w:color w:val="000000"/>
          <w:sz w:val="24"/>
          <w:szCs w:val="24"/>
        </w:rPr>
        <w:t>Federal (PSL/RS)</w:t>
      </w:r>
    </w:p>
    <w:sectPr w:rsidR="00277ADD" w:rsidRPr="00F83AC4" w:rsidSect="00942148">
      <w:headerReference w:type="default" r:id="rId9"/>
      <w:footerReference w:type="default" r:id="rId10"/>
      <w:pgSz w:w="11906" w:h="16838"/>
      <w:pgMar w:top="2126" w:right="1418" w:bottom="1418" w:left="1701" w:header="709" w:footer="5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1F9" w:rsidRDefault="003E51F9">
      <w:pPr>
        <w:spacing w:after="0" w:line="240" w:lineRule="auto"/>
      </w:pPr>
      <w:r>
        <w:separator/>
      </w:r>
    </w:p>
  </w:endnote>
  <w:endnote w:type="continuationSeparator" w:id="0">
    <w:p w:rsidR="003E51F9" w:rsidRDefault="003E5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270138"/>
      <w:docPartObj>
        <w:docPartGallery w:val="Page Numbers (Bottom of Page)"/>
        <w:docPartUnique/>
      </w:docPartObj>
    </w:sdtPr>
    <w:sdtEndPr/>
    <w:sdtContent>
      <w:p w:rsidR="00942148" w:rsidRDefault="00942148" w:rsidP="0094214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10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1F9" w:rsidRDefault="003E51F9">
      <w:pPr>
        <w:spacing w:after="0" w:line="240" w:lineRule="auto"/>
      </w:pPr>
      <w:r>
        <w:separator/>
      </w:r>
    </w:p>
  </w:footnote>
  <w:footnote w:type="continuationSeparator" w:id="0">
    <w:p w:rsidR="003E51F9" w:rsidRDefault="003E5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C3" w:rsidRDefault="00023073">
    <w:pPr>
      <w:pStyle w:val="Cabealho"/>
    </w:pPr>
    <w:r>
      <w:rPr>
        <w:noProof/>
        <w:lang w:eastAsia="pt-BR"/>
      </w:rPr>
      <w:drawing>
        <wp:inline distT="0" distB="0" distL="0" distR="0" wp14:anchorId="4B219295" wp14:editId="62013A84">
          <wp:extent cx="57150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49C3">
      <w:t xml:space="preserve"> CÂMARA DOS DEPUTADOS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9E2"/>
    <w:multiLevelType w:val="hybridMultilevel"/>
    <w:tmpl w:val="D49CDA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7E"/>
    <w:rsid w:val="00000250"/>
    <w:rsid w:val="00023073"/>
    <w:rsid w:val="000575D1"/>
    <w:rsid w:val="00061ACE"/>
    <w:rsid w:val="00082E12"/>
    <w:rsid w:val="0009510A"/>
    <w:rsid w:val="000B6E06"/>
    <w:rsid w:val="000C4CDC"/>
    <w:rsid w:val="00110F5A"/>
    <w:rsid w:val="00163CF1"/>
    <w:rsid w:val="00187627"/>
    <w:rsid w:val="001A32D5"/>
    <w:rsid w:val="001C0997"/>
    <w:rsid w:val="002147EC"/>
    <w:rsid w:val="00272E12"/>
    <w:rsid w:val="00276ABF"/>
    <w:rsid w:val="00276C3D"/>
    <w:rsid w:val="00277ADD"/>
    <w:rsid w:val="0029312B"/>
    <w:rsid w:val="002C27BA"/>
    <w:rsid w:val="0030161B"/>
    <w:rsid w:val="0033047D"/>
    <w:rsid w:val="00356E0E"/>
    <w:rsid w:val="00362D99"/>
    <w:rsid w:val="003823AC"/>
    <w:rsid w:val="003D4D37"/>
    <w:rsid w:val="003E51F9"/>
    <w:rsid w:val="00446D02"/>
    <w:rsid w:val="00450EE7"/>
    <w:rsid w:val="00457A7C"/>
    <w:rsid w:val="00460D94"/>
    <w:rsid w:val="004B681E"/>
    <w:rsid w:val="004C0BE8"/>
    <w:rsid w:val="004E32C8"/>
    <w:rsid w:val="005239B4"/>
    <w:rsid w:val="00551083"/>
    <w:rsid w:val="00593557"/>
    <w:rsid w:val="00593752"/>
    <w:rsid w:val="005F12D7"/>
    <w:rsid w:val="00604E6C"/>
    <w:rsid w:val="00612CD0"/>
    <w:rsid w:val="00645E93"/>
    <w:rsid w:val="00666C0E"/>
    <w:rsid w:val="00680041"/>
    <w:rsid w:val="006C437E"/>
    <w:rsid w:val="00701642"/>
    <w:rsid w:val="00756BFC"/>
    <w:rsid w:val="00763D33"/>
    <w:rsid w:val="007B1342"/>
    <w:rsid w:val="007E5F39"/>
    <w:rsid w:val="007F778F"/>
    <w:rsid w:val="00815663"/>
    <w:rsid w:val="00840DD1"/>
    <w:rsid w:val="00861F3D"/>
    <w:rsid w:val="00863ECB"/>
    <w:rsid w:val="0088783D"/>
    <w:rsid w:val="00892525"/>
    <w:rsid w:val="008B744A"/>
    <w:rsid w:val="008D0BA7"/>
    <w:rsid w:val="008D3016"/>
    <w:rsid w:val="008E70C5"/>
    <w:rsid w:val="00904AFA"/>
    <w:rsid w:val="00911122"/>
    <w:rsid w:val="00920F78"/>
    <w:rsid w:val="00925961"/>
    <w:rsid w:val="0094160B"/>
    <w:rsid w:val="00942148"/>
    <w:rsid w:val="009773C6"/>
    <w:rsid w:val="009A7E50"/>
    <w:rsid w:val="009F3129"/>
    <w:rsid w:val="009F7A08"/>
    <w:rsid w:val="00A2383E"/>
    <w:rsid w:val="00A41B75"/>
    <w:rsid w:val="00A60189"/>
    <w:rsid w:val="00A60A4E"/>
    <w:rsid w:val="00A62D2C"/>
    <w:rsid w:val="00A72F4A"/>
    <w:rsid w:val="00AA4704"/>
    <w:rsid w:val="00AC1805"/>
    <w:rsid w:val="00AC549A"/>
    <w:rsid w:val="00AD45C0"/>
    <w:rsid w:val="00B05111"/>
    <w:rsid w:val="00B27241"/>
    <w:rsid w:val="00B65C0D"/>
    <w:rsid w:val="00B70BED"/>
    <w:rsid w:val="00B71699"/>
    <w:rsid w:val="00BF100A"/>
    <w:rsid w:val="00C3223D"/>
    <w:rsid w:val="00C400F2"/>
    <w:rsid w:val="00CA64F7"/>
    <w:rsid w:val="00CC266E"/>
    <w:rsid w:val="00CC71B9"/>
    <w:rsid w:val="00CD21B2"/>
    <w:rsid w:val="00D846CA"/>
    <w:rsid w:val="00D86B80"/>
    <w:rsid w:val="00DA49C3"/>
    <w:rsid w:val="00DD2DCC"/>
    <w:rsid w:val="00E47B92"/>
    <w:rsid w:val="00E65A82"/>
    <w:rsid w:val="00EE01F9"/>
    <w:rsid w:val="00EF46A0"/>
    <w:rsid w:val="00F033B3"/>
    <w:rsid w:val="00F3643A"/>
    <w:rsid w:val="00F83AC4"/>
    <w:rsid w:val="00FC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C27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C27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2C27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C27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rpoPadro">
    <w:name w:val="Corpo Padrão"/>
    <w:basedOn w:val="Normal"/>
    <w:rsid w:val="00F83AC4"/>
    <w:pPr>
      <w:keepNext/>
      <w:widowControl w:val="0"/>
      <w:snapToGrid w:val="0"/>
      <w:spacing w:line="360" w:lineRule="exact"/>
      <w:ind w:firstLine="2302"/>
      <w:jc w:val="both"/>
    </w:pPr>
    <w:rPr>
      <w:rFonts w:ascii="Arial" w:eastAsia="Times New Roman" w:hAnsi="Arial"/>
      <w:color w:val="000000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C27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C27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2C27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C27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rpoPadro">
    <w:name w:val="Corpo Padrão"/>
    <w:basedOn w:val="Normal"/>
    <w:rsid w:val="00F83AC4"/>
    <w:pPr>
      <w:keepNext/>
      <w:widowControl w:val="0"/>
      <w:snapToGrid w:val="0"/>
      <w:spacing w:line="360" w:lineRule="exact"/>
      <w:ind w:firstLine="2302"/>
      <w:jc w:val="both"/>
    </w:pPr>
    <w:rPr>
      <w:rFonts w:ascii="Arial" w:eastAsia="Times New Roman" w:hAnsi="Arial"/>
      <w:color w:val="000000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69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5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F5886-6FEA-4FFE-A9D6-7D56916C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ivo.palmeira</dc:creator>
  <cp:lastModifiedBy>Usuário do Windows</cp:lastModifiedBy>
  <cp:revision>6</cp:revision>
  <cp:lastPrinted>2015-03-24T20:06:00Z</cp:lastPrinted>
  <dcterms:created xsi:type="dcterms:W3CDTF">2019-03-12T18:45:00Z</dcterms:created>
  <dcterms:modified xsi:type="dcterms:W3CDTF">2019-03-12T18:56:00Z</dcterms:modified>
</cp:coreProperties>
</file>