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3891" w:rsidRPr="00952E21" w:rsidRDefault="009E3891" w:rsidP="009E389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282929"/>
          <w:sz w:val="24"/>
          <w:szCs w:val="24"/>
        </w:rPr>
      </w:pPr>
      <w:r>
        <w:rPr>
          <w:rFonts w:ascii="Arial" w:hAnsi="Arial" w:cs="Arial"/>
          <w:b/>
          <w:bCs/>
          <w:color w:val="181818"/>
          <w:sz w:val="24"/>
          <w:szCs w:val="24"/>
        </w:rPr>
        <w:t>COMPLEMENTAÇÃO DE VOTO</w:t>
      </w:r>
    </w:p>
    <w:p w:rsidR="009E3891" w:rsidRPr="00952E21" w:rsidRDefault="009E3891" w:rsidP="009E38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282929"/>
          <w:sz w:val="24"/>
          <w:szCs w:val="24"/>
        </w:rPr>
      </w:pPr>
    </w:p>
    <w:p w:rsidR="009E3891" w:rsidRDefault="009E3891" w:rsidP="009E389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181818"/>
          <w:sz w:val="24"/>
          <w:szCs w:val="24"/>
        </w:rPr>
      </w:pPr>
      <w:r w:rsidRPr="009E3891">
        <w:rPr>
          <w:rFonts w:ascii="Arial" w:hAnsi="Arial" w:cs="Arial"/>
          <w:bCs/>
          <w:color w:val="181818"/>
          <w:sz w:val="24"/>
          <w:szCs w:val="24"/>
        </w:rPr>
        <w:t xml:space="preserve">Para assegurar que o programa A Voz do Brasil se inicie até </w:t>
      </w:r>
      <w:r>
        <w:rPr>
          <w:rFonts w:ascii="Arial" w:hAnsi="Arial" w:cs="Arial"/>
          <w:bCs/>
          <w:color w:val="181818"/>
          <w:sz w:val="24"/>
          <w:szCs w:val="24"/>
        </w:rPr>
        <w:t>o horário d</w:t>
      </w:r>
      <w:r w:rsidRPr="009E3891">
        <w:rPr>
          <w:rFonts w:ascii="Arial" w:hAnsi="Arial" w:cs="Arial"/>
          <w:bCs/>
          <w:color w:val="181818"/>
          <w:sz w:val="24"/>
          <w:szCs w:val="24"/>
        </w:rPr>
        <w:t>as 21 horas, na reunião de 19 de outubro de 2016, os membros da Comissão Especial que analisa a MP 742/16 acordaram por alterar o texto ori</w:t>
      </w:r>
      <w:r>
        <w:rPr>
          <w:rFonts w:ascii="Arial" w:hAnsi="Arial" w:cs="Arial"/>
          <w:bCs/>
          <w:color w:val="181818"/>
          <w:sz w:val="24"/>
          <w:szCs w:val="24"/>
        </w:rPr>
        <w:t xml:space="preserve">ginal proposto por este Relator. Nesse sentido, foi aprovado o seguinte enunciado para o </w:t>
      </w:r>
      <w:r w:rsidRPr="009E3891">
        <w:rPr>
          <w:rFonts w:ascii="Arial" w:hAnsi="Arial" w:cs="Arial"/>
          <w:bCs/>
          <w:color w:val="181818"/>
          <w:sz w:val="24"/>
          <w:szCs w:val="24"/>
        </w:rPr>
        <w:t>§ 4°</w:t>
      </w:r>
      <w:r>
        <w:rPr>
          <w:rFonts w:ascii="Arial" w:hAnsi="Arial" w:cs="Arial"/>
          <w:bCs/>
          <w:color w:val="181818"/>
          <w:sz w:val="24"/>
          <w:szCs w:val="24"/>
        </w:rPr>
        <w:t xml:space="preserve"> do art. 38 da Lei </w:t>
      </w:r>
      <w:r w:rsidRPr="00952E21">
        <w:rPr>
          <w:rFonts w:ascii="Arial" w:hAnsi="Arial" w:cs="Arial"/>
          <w:color w:val="181818"/>
          <w:sz w:val="24"/>
          <w:szCs w:val="24"/>
        </w:rPr>
        <w:t xml:space="preserve">n° </w:t>
      </w:r>
      <w:r w:rsidRPr="00952E21">
        <w:rPr>
          <w:rFonts w:ascii="Arial" w:hAnsi="Arial" w:cs="Arial"/>
          <w:color w:val="282929"/>
          <w:sz w:val="24"/>
          <w:szCs w:val="24"/>
        </w:rPr>
        <w:t xml:space="preserve">4.117, </w:t>
      </w:r>
      <w:r w:rsidRPr="00952E21">
        <w:rPr>
          <w:rFonts w:ascii="Arial" w:hAnsi="Arial" w:cs="Arial"/>
          <w:color w:val="181818"/>
          <w:sz w:val="24"/>
          <w:szCs w:val="24"/>
        </w:rPr>
        <w:t>de 27 de agosto de 1962</w:t>
      </w:r>
      <w:r>
        <w:rPr>
          <w:rFonts w:ascii="Arial" w:hAnsi="Arial" w:cs="Arial"/>
          <w:color w:val="181818"/>
          <w:sz w:val="24"/>
          <w:szCs w:val="24"/>
        </w:rPr>
        <w:t xml:space="preserve"> (grifos nossos), mantendo-se inalterado o restante do texto proposto ao projeto de lei de conversão:</w:t>
      </w:r>
    </w:p>
    <w:p w:rsidR="009E3891" w:rsidRDefault="009E3891" w:rsidP="009E389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181818"/>
          <w:sz w:val="24"/>
          <w:szCs w:val="24"/>
        </w:rPr>
      </w:pPr>
    </w:p>
    <w:p w:rsidR="009E3891" w:rsidRDefault="009E3891" w:rsidP="009E3891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i/>
          <w:iCs/>
          <w:color w:val="171717"/>
          <w:sz w:val="24"/>
          <w:szCs w:val="24"/>
        </w:rPr>
      </w:pPr>
      <w:r>
        <w:rPr>
          <w:rFonts w:ascii="Arial" w:hAnsi="Arial" w:cs="Arial"/>
          <w:i/>
          <w:iCs/>
          <w:color w:val="171717"/>
          <w:sz w:val="24"/>
          <w:szCs w:val="24"/>
        </w:rPr>
        <w:t>“</w:t>
      </w:r>
      <w:r w:rsidRPr="00952E21">
        <w:rPr>
          <w:rFonts w:ascii="Arial" w:hAnsi="Arial" w:cs="Arial"/>
          <w:i/>
          <w:iCs/>
          <w:color w:val="171717"/>
          <w:sz w:val="24"/>
          <w:szCs w:val="24"/>
        </w:rPr>
        <w:t xml:space="preserve">§ 4° </w:t>
      </w:r>
      <w:r w:rsidRPr="00952E21">
        <w:rPr>
          <w:rFonts w:ascii="Arial" w:hAnsi="Arial" w:cs="Arial"/>
          <w:color w:val="171717"/>
          <w:sz w:val="24"/>
          <w:szCs w:val="24"/>
        </w:rPr>
        <w:t xml:space="preserve">O </w:t>
      </w:r>
      <w:r w:rsidRPr="00952E21">
        <w:rPr>
          <w:rFonts w:ascii="Arial" w:hAnsi="Arial" w:cs="Arial"/>
          <w:i/>
          <w:iCs/>
          <w:color w:val="171717"/>
          <w:sz w:val="24"/>
          <w:szCs w:val="24"/>
        </w:rPr>
        <w:t xml:space="preserve">programa de que trata </w:t>
      </w:r>
      <w:r w:rsidRPr="00952E21">
        <w:rPr>
          <w:rFonts w:ascii="Arial" w:hAnsi="Arial" w:cs="Arial"/>
          <w:color w:val="171717"/>
          <w:sz w:val="24"/>
          <w:szCs w:val="24"/>
        </w:rPr>
        <w:t xml:space="preserve">a </w:t>
      </w:r>
      <w:r w:rsidRPr="00952E21">
        <w:rPr>
          <w:rFonts w:ascii="Arial" w:hAnsi="Arial" w:cs="Arial"/>
          <w:i/>
          <w:iCs/>
          <w:color w:val="171717"/>
          <w:sz w:val="24"/>
          <w:szCs w:val="24"/>
        </w:rPr>
        <w:t xml:space="preserve">alínea </w:t>
      </w:r>
      <w:r w:rsidRPr="00952E21">
        <w:rPr>
          <w:rFonts w:ascii="Arial" w:hAnsi="Arial" w:cs="Arial"/>
          <w:i/>
          <w:iCs/>
          <w:color w:val="2C2C2C"/>
          <w:sz w:val="24"/>
          <w:szCs w:val="24"/>
        </w:rPr>
        <w:t xml:space="preserve">"e" </w:t>
      </w:r>
      <w:r>
        <w:rPr>
          <w:rFonts w:ascii="Arial" w:hAnsi="Arial" w:cs="Arial"/>
          <w:i/>
          <w:iCs/>
          <w:color w:val="171717"/>
          <w:sz w:val="24"/>
          <w:szCs w:val="24"/>
        </w:rPr>
        <w:t xml:space="preserve">do caput deste </w:t>
      </w:r>
      <w:r w:rsidRPr="00952E21">
        <w:rPr>
          <w:rFonts w:ascii="Arial" w:hAnsi="Arial" w:cs="Arial"/>
          <w:i/>
          <w:iCs/>
          <w:color w:val="171717"/>
          <w:sz w:val="24"/>
          <w:szCs w:val="24"/>
        </w:rPr>
        <w:t>artigo deverá ser retransmitido sem cortes, com início:</w:t>
      </w:r>
    </w:p>
    <w:p w:rsidR="009E3891" w:rsidRPr="00952E21" w:rsidRDefault="009E3891" w:rsidP="009E3891">
      <w:pPr>
        <w:autoSpaceDE w:val="0"/>
        <w:autoSpaceDN w:val="0"/>
        <w:adjustRightInd w:val="0"/>
        <w:spacing w:after="0" w:line="240" w:lineRule="auto"/>
        <w:ind w:left="1418"/>
        <w:rPr>
          <w:rFonts w:ascii="Arial" w:hAnsi="Arial" w:cs="Arial"/>
          <w:i/>
          <w:iCs/>
          <w:color w:val="171717"/>
          <w:sz w:val="24"/>
          <w:szCs w:val="24"/>
        </w:rPr>
      </w:pPr>
    </w:p>
    <w:p w:rsidR="009E3891" w:rsidRDefault="009E3891" w:rsidP="009E3891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i/>
          <w:iCs/>
          <w:color w:val="3C3D3D"/>
          <w:sz w:val="24"/>
          <w:szCs w:val="24"/>
        </w:rPr>
      </w:pPr>
      <w:r w:rsidRPr="00952E21">
        <w:rPr>
          <w:rFonts w:ascii="Arial" w:hAnsi="Arial" w:cs="Arial"/>
          <w:i/>
          <w:iCs/>
          <w:color w:val="171717"/>
          <w:sz w:val="24"/>
          <w:szCs w:val="24"/>
        </w:rPr>
        <w:t xml:space="preserve">I </w:t>
      </w:r>
      <w:r w:rsidRPr="00952E21">
        <w:rPr>
          <w:rFonts w:ascii="Arial" w:hAnsi="Arial" w:cs="Arial"/>
          <w:color w:val="171717"/>
          <w:sz w:val="24"/>
          <w:szCs w:val="24"/>
        </w:rPr>
        <w:t xml:space="preserve">- </w:t>
      </w:r>
      <w:proofErr w:type="gramStart"/>
      <w:r w:rsidRPr="00952E21">
        <w:rPr>
          <w:rFonts w:ascii="Arial" w:hAnsi="Arial" w:cs="Arial"/>
          <w:i/>
          <w:iCs/>
          <w:color w:val="171717"/>
          <w:sz w:val="24"/>
          <w:szCs w:val="24"/>
        </w:rPr>
        <w:t>às</w:t>
      </w:r>
      <w:proofErr w:type="gramEnd"/>
      <w:r w:rsidRPr="00952E21">
        <w:rPr>
          <w:rFonts w:ascii="Arial" w:hAnsi="Arial" w:cs="Arial"/>
          <w:i/>
          <w:iCs/>
          <w:color w:val="171717"/>
          <w:sz w:val="24"/>
          <w:szCs w:val="24"/>
        </w:rPr>
        <w:t xml:space="preserve"> dezenove horas</w:t>
      </w:r>
      <w:r w:rsidRPr="00952E21">
        <w:rPr>
          <w:rFonts w:ascii="Arial" w:hAnsi="Arial" w:cs="Arial"/>
          <w:i/>
          <w:iCs/>
          <w:color w:val="3C3D3D"/>
          <w:sz w:val="24"/>
          <w:szCs w:val="24"/>
        </w:rPr>
        <w:t xml:space="preserve">, </w:t>
      </w:r>
      <w:r w:rsidRPr="00952E21">
        <w:rPr>
          <w:rFonts w:ascii="Arial" w:hAnsi="Arial" w:cs="Arial"/>
          <w:i/>
          <w:iCs/>
          <w:color w:val="171717"/>
          <w:sz w:val="24"/>
          <w:szCs w:val="24"/>
        </w:rPr>
        <w:t>horário oficial de Brasília</w:t>
      </w:r>
      <w:r w:rsidRPr="00952E21">
        <w:rPr>
          <w:rFonts w:ascii="Arial" w:hAnsi="Arial" w:cs="Arial"/>
          <w:i/>
          <w:iCs/>
          <w:color w:val="3C3D3D"/>
          <w:sz w:val="24"/>
          <w:szCs w:val="24"/>
        </w:rPr>
        <w:t xml:space="preserve">, </w:t>
      </w:r>
      <w:r>
        <w:rPr>
          <w:rFonts w:ascii="Arial" w:hAnsi="Arial" w:cs="Arial"/>
          <w:i/>
          <w:iCs/>
          <w:color w:val="171717"/>
          <w:sz w:val="24"/>
          <w:szCs w:val="24"/>
        </w:rPr>
        <w:t xml:space="preserve">pelas </w:t>
      </w:r>
      <w:r w:rsidRPr="00952E21">
        <w:rPr>
          <w:rFonts w:ascii="Arial" w:hAnsi="Arial" w:cs="Arial"/>
          <w:i/>
          <w:iCs/>
          <w:color w:val="171717"/>
          <w:sz w:val="24"/>
          <w:szCs w:val="24"/>
        </w:rPr>
        <w:t>emissoras educativas</w:t>
      </w:r>
      <w:r w:rsidRPr="00952E21">
        <w:rPr>
          <w:rFonts w:ascii="Arial" w:hAnsi="Arial" w:cs="Arial"/>
          <w:i/>
          <w:iCs/>
          <w:color w:val="3C3D3D"/>
          <w:sz w:val="24"/>
          <w:szCs w:val="24"/>
        </w:rPr>
        <w:t>;</w:t>
      </w:r>
    </w:p>
    <w:p w:rsidR="009E3891" w:rsidRPr="00F10B5F" w:rsidRDefault="009E3891" w:rsidP="009E3891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i/>
          <w:iCs/>
          <w:color w:val="171717"/>
          <w:sz w:val="24"/>
          <w:szCs w:val="24"/>
        </w:rPr>
      </w:pPr>
    </w:p>
    <w:p w:rsidR="009E3891" w:rsidRDefault="009E3891" w:rsidP="009E3891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i/>
          <w:iCs/>
          <w:color w:val="171717"/>
          <w:sz w:val="24"/>
          <w:szCs w:val="24"/>
        </w:rPr>
      </w:pPr>
      <w:r>
        <w:rPr>
          <w:rFonts w:ascii="Arial" w:hAnsi="Arial" w:cs="Arial"/>
          <w:i/>
          <w:iCs/>
          <w:color w:val="171717"/>
          <w:sz w:val="24"/>
          <w:szCs w:val="24"/>
        </w:rPr>
        <w:t>II</w:t>
      </w:r>
      <w:r w:rsidRPr="00952E21">
        <w:rPr>
          <w:rFonts w:ascii="Arial" w:hAnsi="Arial" w:cs="Arial"/>
          <w:i/>
          <w:iCs/>
          <w:color w:val="171717"/>
          <w:sz w:val="24"/>
          <w:szCs w:val="24"/>
        </w:rPr>
        <w:t xml:space="preserve"> </w:t>
      </w:r>
      <w:r w:rsidRPr="00952E21">
        <w:rPr>
          <w:rFonts w:ascii="Arial" w:hAnsi="Arial" w:cs="Arial"/>
          <w:color w:val="171717"/>
          <w:sz w:val="24"/>
          <w:szCs w:val="24"/>
        </w:rPr>
        <w:t xml:space="preserve">- </w:t>
      </w:r>
      <w:proofErr w:type="gramStart"/>
      <w:r w:rsidRPr="00952E21">
        <w:rPr>
          <w:rFonts w:ascii="Arial" w:hAnsi="Arial" w:cs="Arial"/>
          <w:i/>
          <w:iCs/>
          <w:color w:val="171717"/>
          <w:sz w:val="24"/>
          <w:szCs w:val="24"/>
        </w:rPr>
        <w:t>entre</w:t>
      </w:r>
      <w:proofErr w:type="gramEnd"/>
      <w:r w:rsidRPr="00952E21">
        <w:rPr>
          <w:rFonts w:ascii="Arial" w:hAnsi="Arial" w:cs="Arial"/>
          <w:i/>
          <w:iCs/>
          <w:color w:val="171717"/>
          <w:sz w:val="24"/>
          <w:szCs w:val="24"/>
        </w:rPr>
        <w:t xml:space="preserve"> dezenove hora</w:t>
      </w:r>
      <w:r>
        <w:rPr>
          <w:rFonts w:ascii="Arial" w:hAnsi="Arial" w:cs="Arial"/>
          <w:i/>
          <w:iCs/>
          <w:color w:val="171717"/>
          <w:sz w:val="24"/>
          <w:szCs w:val="24"/>
        </w:rPr>
        <w:t xml:space="preserve">s e </w:t>
      </w:r>
      <w:r w:rsidRPr="009E3891">
        <w:rPr>
          <w:rFonts w:ascii="Arial" w:hAnsi="Arial" w:cs="Arial"/>
          <w:b/>
          <w:i/>
          <w:iCs/>
          <w:color w:val="171717"/>
          <w:sz w:val="24"/>
          <w:szCs w:val="24"/>
        </w:rPr>
        <w:t>vinte e uma horas</w:t>
      </w:r>
      <w:r>
        <w:rPr>
          <w:rFonts w:ascii="Arial" w:hAnsi="Arial" w:cs="Arial"/>
          <w:i/>
          <w:iCs/>
          <w:color w:val="171717"/>
          <w:sz w:val="24"/>
          <w:szCs w:val="24"/>
        </w:rPr>
        <w:t xml:space="preserve">, horário </w:t>
      </w:r>
      <w:r w:rsidRPr="00952E21">
        <w:rPr>
          <w:rFonts w:ascii="Arial" w:hAnsi="Arial" w:cs="Arial"/>
          <w:i/>
          <w:iCs/>
          <w:color w:val="171717"/>
          <w:sz w:val="24"/>
          <w:szCs w:val="24"/>
        </w:rPr>
        <w:t>oficial de Brasília</w:t>
      </w:r>
      <w:r w:rsidRPr="00952E21">
        <w:rPr>
          <w:rFonts w:ascii="Arial" w:hAnsi="Arial" w:cs="Arial"/>
          <w:i/>
          <w:iCs/>
          <w:color w:val="3C3D3D"/>
          <w:sz w:val="24"/>
          <w:szCs w:val="24"/>
        </w:rPr>
        <w:t xml:space="preserve">, </w:t>
      </w:r>
      <w:r>
        <w:rPr>
          <w:rFonts w:ascii="Arial" w:hAnsi="Arial" w:cs="Arial"/>
          <w:i/>
          <w:iCs/>
          <w:color w:val="171717"/>
          <w:sz w:val="24"/>
          <w:szCs w:val="24"/>
        </w:rPr>
        <w:t xml:space="preserve">pelas emissoras comerciais e </w:t>
      </w:r>
      <w:r w:rsidRPr="00952E21">
        <w:rPr>
          <w:rFonts w:ascii="Arial" w:hAnsi="Arial" w:cs="Arial"/>
          <w:i/>
          <w:iCs/>
          <w:color w:val="171717"/>
          <w:sz w:val="24"/>
          <w:szCs w:val="24"/>
        </w:rPr>
        <w:t>comunitárias;</w:t>
      </w:r>
    </w:p>
    <w:p w:rsidR="009E3891" w:rsidRPr="00952E21" w:rsidRDefault="009E3891" w:rsidP="009E3891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i/>
          <w:iCs/>
          <w:color w:val="171717"/>
          <w:sz w:val="24"/>
          <w:szCs w:val="24"/>
        </w:rPr>
      </w:pPr>
    </w:p>
    <w:p w:rsidR="009E3891" w:rsidRDefault="009E3891" w:rsidP="009E3891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i/>
          <w:iCs/>
          <w:color w:val="171717"/>
          <w:sz w:val="24"/>
          <w:szCs w:val="24"/>
        </w:rPr>
      </w:pPr>
      <w:r>
        <w:rPr>
          <w:rFonts w:ascii="Arial" w:hAnsi="Arial" w:cs="Arial"/>
          <w:i/>
          <w:iCs/>
          <w:color w:val="171717"/>
          <w:sz w:val="24"/>
          <w:szCs w:val="24"/>
        </w:rPr>
        <w:t>III</w:t>
      </w:r>
      <w:r w:rsidRPr="00952E21">
        <w:rPr>
          <w:rFonts w:ascii="Arial" w:hAnsi="Arial" w:cs="Arial"/>
          <w:color w:val="171717"/>
          <w:sz w:val="24"/>
          <w:szCs w:val="24"/>
        </w:rPr>
        <w:t xml:space="preserve">- </w:t>
      </w:r>
      <w:r w:rsidRPr="00952E21">
        <w:rPr>
          <w:rFonts w:ascii="Arial" w:hAnsi="Arial" w:cs="Arial"/>
          <w:i/>
          <w:iCs/>
          <w:color w:val="171717"/>
          <w:sz w:val="24"/>
          <w:szCs w:val="24"/>
        </w:rPr>
        <w:t>ent</w:t>
      </w:r>
      <w:r>
        <w:rPr>
          <w:rFonts w:ascii="Arial" w:hAnsi="Arial" w:cs="Arial"/>
          <w:i/>
          <w:iCs/>
          <w:color w:val="171717"/>
          <w:sz w:val="24"/>
          <w:szCs w:val="24"/>
        </w:rPr>
        <w:t xml:space="preserve">re dezenove horas e </w:t>
      </w:r>
      <w:r w:rsidRPr="009E3891">
        <w:rPr>
          <w:rFonts w:ascii="Arial" w:hAnsi="Arial" w:cs="Arial"/>
          <w:b/>
          <w:i/>
          <w:iCs/>
          <w:color w:val="171717"/>
          <w:sz w:val="24"/>
          <w:szCs w:val="24"/>
        </w:rPr>
        <w:t>vinte e uma horas</w:t>
      </w:r>
      <w:r w:rsidRPr="00952E21">
        <w:rPr>
          <w:rFonts w:ascii="Arial" w:hAnsi="Arial" w:cs="Arial"/>
          <w:i/>
          <w:iCs/>
          <w:color w:val="3C3D3D"/>
          <w:sz w:val="24"/>
          <w:szCs w:val="24"/>
        </w:rPr>
        <w:t xml:space="preserve">, </w:t>
      </w:r>
      <w:r>
        <w:rPr>
          <w:rFonts w:ascii="Arial" w:hAnsi="Arial" w:cs="Arial"/>
          <w:i/>
          <w:iCs/>
          <w:color w:val="171717"/>
          <w:sz w:val="24"/>
          <w:szCs w:val="24"/>
        </w:rPr>
        <w:t xml:space="preserve">horário </w:t>
      </w:r>
      <w:r w:rsidRPr="00952E21">
        <w:rPr>
          <w:rFonts w:ascii="Arial" w:hAnsi="Arial" w:cs="Arial"/>
          <w:i/>
          <w:iCs/>
          <w:color w:val="171717"/>
          <w:sz w:val="24"/>
          <w:szCs w:val="24"/>
        </w:rPr>
        <w:t xml:space="preserve">oficial de Brasília, pelas </w:t>
      </w:r>
      <w:r>
        <w:rPr>
          <w:rFonts w:ascii="Arial" w:hAnsi="Arial" w:cs="Arial"/>
          <w:i/>
          <w:iCs/>
          <w:color w:val="171717"/>
          <w:sz w:val="24"/>
          <w:szCs w:val="24"/>
        </w:rPr>
        <w:t xml:space="preserve">emissoras educativas vinculadas </w:t>
      </w:r>
      <w:r w:rsidRPr="00952E21">
        <w:rPr>
          <w:rFonts w:ascii="Arial" w:hAnsi="Arial" w:cs="Arial"/>
          <w:color w:val="171717"/>
          <w:sz w:val="24"/>
          <w:szCs w:val="24"/>
        </w:rPr>
        <w:t xml:space="preserve">aos </w:t>
      </w:r>
      <w:r w:rsidRPr="00952E21">
        <w:rPr>
          <w:rFonts w:ascii="Arial" w:hAnsi="Arial" w:cs="Arial"/>
          <w:i/>
          <w:iCs/>
          <w:color w:val="171717"/>
          <w:sz w:val="24"/>
          <w:szCs w:val="24"/>
        </w:rPr>
        <w:t xml:space="preserve">Poderes Legislativos </w:t>
      </w:r>
      <w:r>
        <w:rPr>
          <w:rFonts w:ascii="Arial" w:hAnsi="Arial" w:cs="Arial"/>
          <w:i/>
          <w:iCs/>
          <w:color w:val="171717"/>
          <w:sz w:val="24"/>
          <w:szCs w:val="24"/>
        </w:rPr>
        <w:t xml:space="preserve">Federal, Estadual, Distrital ou </w:t>
      </w:r>
      <w:r w:rsidRPr="00952E21">
        <w:rPr>
          <w:rFonts w:ascii="Arial" w:hAnsi="Arial" w:cs="Arial"/>
          <w:i/>
          <w:iCs/>
          <w:color w:val="171717"/>
          <w:sz w:val="24"/>
          <w:szCs w:val="24"/>
        </w:rPr>
        <w:t>Municipal, nos dias em que houver</w:t>
      </w:r>
      <w:r>
        <w:rPr>
          <w:rFonts w:ascii="Arial" w:hAnsi="Arial" w:cs="Arial"/>
          <w:i/>
          <w:iCs/>
          <w:color w:val="171717"/>
          <w:sz w:val="24"/>
          <w:szCs w:val="24"/>
        </w:rPr>
        <w:t xml:space="preserve"> sessão deliberativa no </w:t>
      </w:r>
      <w:r w:rsidRPr="00952E21">
        <w:rPr>
          <w:rFonts w:ascii="Arial" w:hAnsi="Arial" w:cs="Arial"/>
          <w:i/>
          <w:iCs/>
          <w:color w:val="171717"/>
          <w:sz w:val="24"/>
          <w:szCs w:val="24"/>
        </w:rPr>
        <w:t xml:space="preserve">plenário da respectiva </w:t>
      </w:r>
      <w:r w:rsidRPr="00952E21">
        <w:rPr>
          <w:rFonts w:ascii="Arial" w:hAnsi="Arial" w:cs="Arial"/>
          <w:color w:val="171717"/>
          <w:sz w:val="24"/>
          <w:szCs w:val="24"/>
        </w:rPr>
        <w:t xml:space="preserve">Casa </w:t>
      </w:r>
      <w:proofErr w:type="gramStart"/>
      <w:r w:rsidRPr="00952E21">
        <w:rPr>
          <w:rFonts w:ascii="Arial" w:hAnsi="Arial" w:cs="Arial"/>
          <w:i/>
          <w:iCs/>
          <w:color w:val="171717"/>
          <w:sz w:val="24"/>
          <w:szCs w:val="24"/>
        </w:rPr>
        <w:t>Legislativa.</w:t>
      </w:r>
      <w:r>
        <w:rPr>
          <w:rFonts w:ascii="Arial" w:hAnsi="Arial" w:cs="Arial"/>
          <w:i/>
          <w:iCs/>
          <w:color w:val="171717"/>
          <w:sz w:val="24"/>
          <w:szCs w:val="24"/>
        </w:rPr>
        <w:t>”</w:t>
      </w:r>
      <w:proofErr w:type="gramEnd"/>
    </w:p>
    <w:p w:rsidR="009E3891" w:rsidRDefault="009E3891" w:rsidP="009E389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181818"/>
          <w:sz w:val="24"/>
          <w:szCs w:val="24"/>
        </w:rPr>
      </w:pPr>
    </w:p>
    <w:p w:rsidR="009E3891" w:rsidRDefault="009E3891" w:rsidP="009E389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bCs/>
          <w:color w:val="181818"/>
          <w:sz w:val="24"/>
          <w:szCs w:val="24"/>
        </w:rPr>
      </w:pPr>
    </w:p>
    <w:p w:rsidR="009E3891" w:rsidRDefault="009E3891" w:rsidP="009E3891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Arial" w:hAnsi="Arial" w:cs="Arial"/>
          <w:bCs/>
          <w:color w:val="181818"/>
          <w:sz w:val="24"/>
          <w:szCs w:val="24"/>
        </w:rPr>
      </w:pPr>
      <w:r>
        <w:rPr>
          <w:rFonts w:ascii="Arial" w:hAnsi="Arial" w:cs="Arial"/>
          <w:bCs/>
          <w:color w:val="181818"/>
          <w:sz w:val="24"/>
          <w:szCs w:val="24"/>
        </w:rPr>
        <w:t>Deputado José Rocha</w:t>
      </w:r>
    </w:p>
    <w:p w:rsidR="009E3891" w:rsidRDefault="009E3891" w:rsidP="009E3891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Arial" w:hAnsi="Arial" w:cs="Arial"/>
          <w:bCs/>
          <w:color w:val="181818"/>
          <w:sz w:val="24"/>
          <w:szCs w:val="24"/>
        </w:rPr>
      </w:pPr>
      <w:r>
        <w:rPr>
          <w:rFonts w:ascii="Arial" w:hAnsi="Arial" w:cs="Arial"/>
          <w:bCs/>
          <w:color w:val="181818"/>
          <w:sz w:val="24"/>
          <w:szCs w:val="24"/>
        </w:rPr>
        <w:t>Relator</w:t>
      </w:r>
    </w:p>
    <w:p w:rsidR="009E3891" w:rsidRDefault="009E3891" w:rsidP="009E3891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Arial" w:hAnsi="Arial" w:cs="Arial"/>
          <w:b/>
          <w:bCs/>
          <w:color w:val="181818"/>
          <w:sz w:val="24"/>
          <w:szCs w:val="24"/>
        </w:rPr>
      </w:pPr>
      <w:r>
        <w:rPr>
          <w:rFonts w:ascii="Arial" w:hAnsi="Arial" w:cs="Arial"/>
          <w:bCs/>
          <w:color w:val="181818"/>
          <w:sz w:val="24"/>
          <w:szCs w:val="24"/>
        </w:rPr>
        <w:br w:type="column"/>
      </w:r>
    </w:p>
    <w:p w:rsidR="00952E21" w:rsidRPr="00952E21" w:rsidRDefault="00952E21" w:rsidP="00952E2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282929"/>
          <w:sz w:val="24"/>
          <w:szCs w:val="24"/>
        </w:rPr>
      </w:pPr>
      <w:r w:rsidRPr="00952E21">
        <w:rPr>
          <w:rFonts w:ascii="Arial" w:hAnsi="Arial" w:cs="Arial"/>
          <w:b/>
          <w:bCs/>
          <w:color w:val="181818"/>
          <w:sz w:val="24"/>
          <w:szCs w:val="24"/>
        </w:rPr>
        <w:t>PROJETO DE LEI DE CONVERSÃO Nº</w:t>
      </w:r>
      <w:r w:rsidR="006D5931">
        <w:rPr>
          <w:rFonts w:ascii="Arial" w:hAnsi="Arial" w:cs="Arial"/>
          <w:b/>
          <w:bCs/>
          <w:color w:val="181818"/>
          <w:sz w:val="24"/>
          <w:szCs w:val="24"/>
        </w:rPr>
        <w:t xml:space="preserve"> </w:t>
      </w:r>
      <w:r w:rsidR="00703BE5">
        <w:rPr>
          <w:rFonts w:ascii="Arial" w:hAnsi="Arial" w:cs="Arial"/>
          <w:b/>
          <w:bCs/>
          <w:color w:val="181818"/>
          <w:sz w:val="24"/>
          <w:szCs w:val="24"/>
        </w:rPr>
        <w:t>___</w:t>
      </w:r>
      <w:r w:rsidRPr="00952E21">
        <w:rPr>
          <w:rFonts w:ascii="Arial" w:hAnsi="Arial" w:cs="Arial"/>
          <w:color w:val="181818"/>
          <w:sz w:val="24"/>
          <w:szCs w:val="24"/>
        </w:rPr>
        <w:t xml:space="preserve">, </w:t>
      </w:r>
      <w:r w:rsidRPr="00952E21">
        <w:rPr>
          <w:rFonts w:ascii="Arial" w:hAnsi="Arial" w:cs="Arial"/>
          <w:b/>
          <w:bCs/>
          <w:color w:val="282929"/>
          <w:sz w:val="24"/>
          <w:szCs w:val="24"/>
        </w:rPr>
        <w:t>DE 2016</w:t>
      </w:r>
    </w:p>
    <w:p w:rsidR="00952E21" w:rsidRPr="00952E21" w:rsidRDefault="00CA2BAA" w:rsidP="00CA2BA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282929"/>
          <w:sz w:val="24"/>
          <w:szCs w:val="24"/>
        </w:rPr>
      </w:pPr>
      <w:r>
        <w:rPr>
          <w:rFonts w:ascii="Arial" w:hAnsi="Arial" w:cs="Arial"/>
          <w:b/>
          <w:bCs/>
          <w:color w:val="282929"/>
          <w:sz w:val="24"/>
          <w:szCs w:val="24"/>
        </w:rPr>
        <w:t>(Proveniente da Medida Provisória nº 742, de 2016)</w:t>
      </w:r>
    </w:p>
    <w:p w:rsidR="00952E21" w:rsidRPr="00952E21" w:rsidRDefault="00952E21" w:rsidP="00952E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282929"/>
          <w:sz w:val="24"/>
          <w:szCs w:val="24"/>
        </w:rPr>
      </w:pPr>
    </w:p>
    <w:p w:rsidR="00952E21" w:rsidRPr="00952E21" w:rsidRDefault="00952E21" w:rsidP="00952E21">
      <w:pPr>
        <w:autoSpaceDE w:val="0"/>
        <w:autoSpaceDN w:val="0"/>
        <w:adjustRightInd w:val="0"/>
        <w:spacing w:after="0" w:line="240" w:lineRule="auto"/>
        <w:ind w:left="3969"/>
        <w:jc w:val="both"/>
        <w:rPr>
          <w:rFonts w:ascii="Arial" w:hAnsi="Arial" w:cs="Arial"/>
          <w:color w:val="181818"/>
          <w:sz w:val="24"/>
          <w:szCs w:val="24"/>
        </w:rPr>
      </w:pPr>
      <w:r w:rsidRPr="00952E21">
        <w:rPr>
          <w:rFonts w:ascii="Arial" w:hAnsi="Arial" w:cs="Arial"/>
          <w:color w:val="181818"/>
          <w:sz w:val="24"/>
          <w:szCs w:val="24"/>
        </w:rPr>
        <w:t>Altera a Lei n° 4</w:t>
      </w:r>
      <w:r w:rsidRPr="00952E21">
        <w:rPr>
          <w:rFonts w:ascii="Arial" w:hAnsi="Arial" w:cs="Arial"/>
          <w:color w:val="3D3D3D"/>
          <w:sz w:val="24"/>
          <w:szCs w:val="24"/>
        </w:rPr>
        <w:t>.</w:t>
      </w:r>
      <w:r w:rsidRPr="00952E21">
        <w:rPr>
          <w:rFonts w:ascii="Arial" w:hAnsi="Arial" w:cs="Arial"/>
          <w:color w:val="181818"/>
          <w:sz w:val="24"/>
          <w:szCs w:val="24"/>
        </w:rPr>
        <w:t>117, de 27 de agosto de 1962, para dispor sobre o horário de retransmissão obrigatória do programa oficial dos Poderes da República pelas emissoras de radiodifusão sonora.</w:t>
      </w:r>
    </w:p>
    <w:p w:rsidR="00952E21" w:rsidRPr="00952E21" w:rsidRDefault="00952E21" w:rsidP="00952E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81818"/>
          <w:sz w:val="24"/>
          <w:szCs w:val="24"/>
        </w:rPr>
      </w:pPr>
    </w:p>
    <w:p w:rsidR="00952E21" w:rsidRPr="00952E21" w:rsidRDefault="00952E21" w:rsidP="00952E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81818"/>
          <w:sz w:val="24"/>
          <w:szCs w:val="24"/>
        </w:rPr>
      </w:pPr>
    </w:p>
    <w:p w:rsidR="00952E21" w:rsidRPr="00952E21" w:rsidRDefault="00952E21" w:rsidP="00F10B5F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color w:val="181818"/>
          <w:sz w:val="24"/>
          <w:szCs w:val="24"/>
        </w:rPr>
      </w:pPr>
      <w:r w:rsidRPr="00952E21">
        <w:rPr>
          <w:rFonts w:ascii="Arial" w:hAnsi="Arial" w:cs="Arial"/>
          <w:color w:val="181818"/>
          <w:sz w:val="24"/>
          <w:szCs w:val="24"/>
        </w:rPr>
        <w:t>O Congresso Nacional decreta:</w:t>
      </w:r>
    </w:p>
    <w:p w:rsidR="00952E21" w:rsidRPr="00952E21" w:rsidRDefault="00952E21" w:rsidP="00952E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81818"/>
          <w:sz w:val="24"/>
          <w:szCs w:val="24"/>
        </w:rPr>
      </w:pPr>
    </w:p>
    <w:p w:rsidR="00952E21" w:rsidRPr="00952E21" w:rsidRDefault="00952E21" w:rsidP="00F10B5F">
      <w:pPr>
        <w:autoSpaceDE w:val="0"/>
        <w:autoSpaceDN w:val="0"/>
        <w:adjustRightInd w:val="0"/>
        <w:spacing w:after="0" w:line="240" w:lineRule="auto"/>
        <w:ind w:firstLine="1418"/>
        <w:jc w:val="both"/>
        <w:rPr>
          <w:rFonts w:ascii="Arial" w:hAnsi="Arial" w:cs="Arial"/>
          <w:color w:val="181818"/>
          <w:sz w:val="24"/>
          <w:szCs w:val="24"/>
        </w:rPr>
      </w:pPr>
      <w:r w:rsidRPr="00952E21">
        <w:rPr>
          <w:rFonts w:ascii="Arial" w:hAnsi="Arial" w:cs="Arial"/>
          <w:color w:val="181818"/>
          <w:sz w:val="24"/>
          <w:szCs w:val="24"/>
        </w:rPr>
        <w:t xml:space="preserve">Art. 1° Esta Lei altera a Lei n° </w:t>
      </w:r>
      <w:r w:rsidRPr="00952E21">
        <w:rPr>
          <w:rFonts w:ascii="Arial" w:hAnsi="Arial" w:cs="Arial"/>
          <w:color w:val="282929"/>
          <w:sz w:val="24"/>
          <w:szCs w:val="24"/>
        </w:rPr>
        <w:t xml:space="preserve">4.117, </w:t>
      </w:r>
      <w:r w:rsidRPr="00952E21">
        <w:rPr>
          <w:rFonts w:ascii="Arial" w:hAnsi="Arial" w:cs="Arial"/>
          <w:color w:val="181818"/>
          <w:sz w:val="24"/>
          <w:szCs w:val="24"/>
        </w:rPr>
        <w:t>de 27 de agosto de 1962, para dispor sobre o horário de retransmissão obrigatória do programa oficial dos Poderes da República pelas emissoras de radiodifusão sonora.</w:t>
      </w:r>
    </w:p>
    <w:p w:rsidR="00952E21" w:rsidRPr="00952E21" w:rsidRDefault="00952E21" w:rsidP="00952E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81818"/>
          <w:sz w:val="24"/>
          <w:szCs w:val="24"/>
        </w:rPr>
      </w:pPr>
    </w:p>
    <w:p w:rsidR="00952E21" w:rsidRPr="00952E21" w:rsidRDefault="00952E21" w:rsidP="00F10B5F">
      <w:pPr>
        <w:autoSpaceDE w:val="0"/>
        <w:autoSpaceDN w:val="0"/>
        <w:adjustRightInd w:val="0"/>
        <w:spacing w:after="0" w:line="240" w:lineRule="auto"/>
        <w:ind w:firstLine="1418"/>
        <w:jc w:val="both"/>
        <w:rPr>
          <w:rFonts w:ascii="Arial" w:hAnsi="Arial" w:cs="Arial"/>
          <w:color w:val="181818"/>
          <w:sz w:val="24"/>
          <w:szCs w:val="24"/>
        </w:rPr>
      </w:pPr>
      <w:r w:rsidRPr="00952E21">
        <w:rPr>
          <w:rFonts w:ascii="Arial" w:hAnsi="Arial" w:cs="Arial"/>
          <w:color w:val="181818"/>
          <w:sz w:val="24"/>
          <w:szCs w:val="24"/>
        </w:rPr>
        <w:t>Art. 2° O art. 38 da Lei n° 4.117, de 27 de agosto de 1962, passa a vigorar com as seguintes alterações e acréscimos:</w:t>
      </w:r>
    </w:p>
    <w:p w:rsidR="00952E21" w:rsidRPr="00952E21" w:rsidRDefault="00952E21" w:rsidP="00952E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81818"/>
          <w:sz w:val="24"/>
          <w:szCs w:val="24"/>
        </w:rPr>
      </w:pPr>
    </w:p>
    <w:p w:rsidR="00952E21" w:rsidRDefault="00952E21" w:rsidP="00F10B5F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color w:val="282929"/>
          <w:sz w:val="24"/>
          <w:szCs w:val="24"/>
        </w:rPr>
      </w:pPr>
      <w:r w:rsidRPr="00952E21">
        <w:rPr>
          <w:rFonts w:ascii="Arial" w:hAnsi="Arial" w:cs="Arial"/>
          <w:i/>
          <w:iCs/>
          <w:color w:val="282929"/>
          <w:sz w:val="24"/>
          <w:szCs w:val="24"/>
        </w:rPr>
        <w:t>"Art</w:t>
      </w:r>
      <w:r>
        <w:rPr>
          <w:rFonts w:ascii="Arial" w:hAnsi="Arial" w:cs="Arial"/>
          <w:i/>
          <w:iCs/>
          <w:color w:val="050505"/>
          <w:sz w:val="24"/>
          <w:szCs w:val="24"/>
        </w:rPr>
        <w:t>.</w:t>
      </w:r>
      <w:r w:rsidRPr="00952E21">
        <w:rPr>
          <w:rFonts w:ascii="Arial" w:hAnsi="Arial" w:cs="Arial"/>
          <w:i/>
          <w:iCs/>
          <w:color w:val="181818"/>
          <w:sz w:val="24"/>
          <w:szCs w:val="24"/>
        </w:rPr>
        <w:t>38...................................................................................</w:t>
      </w:r>
      <w:r>
        <w:rPr>
          <w:rFonts w:ascii="Arial" w:hAnsi="Arial" w:cs="Arial"/>
          <w:i/>
          <w:iCs/>
          <w:color w:val="181818"/>
          <w:sz w:val="24"/>
          <w:szCs w:val="24"/>
        </w:rPr>
        <w:t>...............................</w:t>
      </w:r>
      <w:r w:rsidRPr="00952E21">
        <w:rPr>
          <w:rFonts w:ascii="Arial" w:hAnsi="Arial" w:cs="Arial"/>
          <w:i/>
          <w:iCs/>
          <w:color w:val="050505"/>
          <w:sz w:val="24"/>
          <w:szCs w:val="24"/>
        </w:rPr>
        <w:t>.</w:t>
      </w:r>
      <w:r w:rsidRPr="00952E21">
        <w:rPr>
          <w:rFonts w:ascii="Arial" w:hAnsi="Arial" w:cs="Arial"/>
          <w:color w:val="282929"/>
          <w:sz w:val="24"/>
          <w:szCs w:val="24"/>
        </w:rPr>
        <w:t>...........................................................................</w:t>
      </w:r>
      <w:r>
        <w:rPr>
          <w:rFonts w:ascii="Arial" w:hAnsi="Arial" w:cs="Arial"/>
          <w:color w:val="282929"/>
          <w:sz w:val="24"/>
          <w:szCs w:val="24"/>
        </w:rPr>
        <w:t>...........</w:t>
      </w:r>
    </w:p>
    <w:p w:rsidR="00952E21" w:rsidRPr="00952E21" w:rsidRDefault="00952E21" w:rsidP="00F10B5F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color w:val="050505"/>
          <w:sz w:val="24"/>
          <w:szCs w:val="24"/>
        </w:rPr>
      </w:pPr>
    </w:p>
    <w:p w:rsidR="00952E21" w:rsidRDefault="00952E21" w:rsidP="00F10B5F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i/>
          <w:iCs/>
          <w:color w:val="181818"/>
          <w:sz w:val="24"/>
          <w:szCs w:val="24"/>
        </w:rPr>
      </w:pPr>
      <w:r w:rsidRPr="00952E21">
        <w:rPr>
          <w:rFonts w:ascii="Arial" w:hAnsi="Arial" w:cs="Arial"/>
          <w:i/>
          <w:iCs/>
          <w:color w:val="181818"/>
          <w:sz w:val="24"/>
          <w:szCs w:val="24"/>
        </w:rPr>
        <w:t xml:space="preserve">e) as emissoras de radiodifusão, excluídas as de televisão, são obrigadas </w:t>
      </w:r>
      <w:r w:rsidRPr="00952E21">
        <w:rPr>
          <w:rFonts w:ascii="Arial" w:hAnsi="Arial" w:cs="Arial"/>
          <w:color w:val="181818"/>
          <w:sz w:val="24"/>
          <w:szCs w:val="24"/>
        </w:rPr>
        <w:t xml:space="preserve">a </w:t>
      </w:r>
      <w:r w:rsidRPr="00952E21">
        <w:rPr>
          <w:rFonts w:ascii="Arial" w:hAnsi="Arial" w:cs="Arial"/>
          <w:i/>
          <w:iCs/>
          <w:color w:val="181818"/>
          <w:sz w:val="24"/>
          <w:szCs w:val="24"/>
        </w:rPr>
        <w:t xml:space="preserve">retransmitir, diariamente, exceto aos sábados, domingos </w:t>
      </w:r>
      <w:r w:rsidRPr="00952E21">
        <w:rPr>
          <w:rFonts w:ascii="Arial" w:hAnsi="Arial" w:cs="Arial"/>
          <w:color w:val="181818"/>
          <w:sz w:val="24"/>
          <w:szCs w:val="24"/>
        </w:rPr>
        <w:t xml:space="preserve">e </w:t>
      </w:r>
      <w:r w:rsidRPr="00952E21">
        <w:rPr>
          <w:rFonts w:ascii="Arial" w:hAnsi="Arial" w:cs="Arial"/>
          <w:i/>
          <w:iCs/>
          <w:color w:val="181818"/>
          <w:sz w:val="24"/>
          <w:szCs w:val="24"/>
        </w:rPr>
        <w:t>feriados</w:t>
      </w:r>
      <w:r w:rsidRPr="00952E21">
        <w:rPr>
          <w:rFonts w:ascii="Arial" w:hAnsi="Arial" w:cs="Arial"/>
          <w:i/>
          <w:iCs/>
          <w:color w:val="4E4E4E"/>
          <w:sz w:val="24"/>
          <w:szCs w:val="24"/>
        </w:rPr>
        <w:t xml:space="preserve">, </w:t>
      </w:r>
      <w:r w:rsidRPr="00952E21">
        <w:rPr>
          <w:rFonts w:ascii="Arial" w:hAnsi="Arial" w:cs="Arial"/>
          <w:color w:val="181818"/>
          <w:sz w:val="24"/>
          <w:szCs w:val="24"/>
        </w:rPr>
        <w:t xml:space="preserve">o </w:t>
      </w:r>
      <w:r w:rsidRPr="00952E21">
        <w:rPr>
          <w:rFonts w:ascii="Arial" w:hAnsi="Arial" w:cs="Arial"/>
          <w:i/>
          <w:iCs/>
          <w:color w:val="181818"/>
          <w:sz w:val="24"/>
          <w:szCs w:val="24"/>
        </w:rPr>
        <w:t xml:space="preserve">programa oficial </w:t>
      </w:r>
      <w:r w:rsidRPr="00952E21">
        <w:rPr>
          <w:rFonts w:ascii="Arial" w:hAnsi="Arial" w:cs="Arial"/>
          <w:i/>
          <w:iCs/>
          <w:color w:val="282929"/>
          <w:sz w:val="24"/>
          <w:szCs w:val="24"/>
        </w:rPr>
        <w:t>de</w:t>
      </w:r>
      <w:r w:rsidRPr="00952E21">
        <w:rPr>
          <w:rFonts w:ascii="Arial" w:hAnsi="Arial" w:cs="Arial"/>
          <w:i/>
          <w:iCs/>
          <w:color w:val="181818"/>
          <w:sz w:val="24"/>
          <w:szCs w:val="24"/>
        </w:rPr>
        <w:t xml:space="preserve"> informações dos Poderes da República, ficando </w:t>
      </w:r>
      <w:r w:rsidRPr="00952E21">
        <w:rPr>
          <w:rFonts w:ascii="Arial" w:hAnsi="Arial" w:cs="Arial"/>
          <w:i/>
          <w:iCs/>
          <w:color w:val="282929"/>
          <w:sz w:val="24"/>
          <w:szCs w:val="24"/>
        </w:rPr>
        <w:t>reservados</w:t>
      </w:r>
      <w:r w:rsidRPr="00952E21">
        <w:rPr>
          <w:rFonts w:ascii="Arial" w:hAnsi="Arial" w:cs="Arial"/>
          <w:i/>
          <w:iCs/>
          <w:color w:val="181818"/>
          <w:sz w:val="24"/>
          <w:szCs w:val="24"/>
        </w:rPr>
        <w:t xml:space="preserve"> sessenta minutos ininterruptos para essa </w:t>
      </w:r>
      <w:r w:rsidRPr="00952E21">
        <w:rPr>
          <w:rFonts w:ascii="Arial" w:hAnsi="Arial" w:cs="Arial"/>
          <w:i/>
          <w:iCs/>
          <w:color w:val="282929"/>
          <w:sz w:val="24"/>
          <w:szCs w:val="24"/>
        </w:rPr>
        <w:t xml:space="preserve">finalidade, </w:t>
      </w:r>
      <w:r w:rsidRPr="00952E21">
        <w:rPr>
          <w:rFonts w:ascii="Arial" w:hAnsi="Arial" w:cs="Arial"/>
          <w:i/>
          <w:iCs/>
          <w:color w:val="181818"/>
          <w:sz w:val="24"/>
          <w:szCs w:val="24"/>
        </w:rPr>
        <w:t xml:space="preserve">dos quais vinte </w:t>
      </w:r>
      <w:r w:rsidRPr="00952E21">
        <w:rPr>
          <w:rFonts w:ascii="Arial" w:hAnsi="Arial" w:cs="Arial"/>
          <w:color w:val="181818"/>
          <w:sz w:val="24"/>
          <w:szCs w:val="24"/>
        </w:rPr>
        <w:t xml:space="preserve">e </w:t>
      </w:r>
      <w:r w:rsidRPr="00952E21">
        <w:rPr>
          <w:rFonts w:ascii="Arial" w:hAnsi="Arial" w:cs="Arial"/>
          <w:i/>
          <w:iCs/>
          <w:color w:val="181818"/>
          <w:sz w:val="24"/>
          <w:szCs w:val="24"/>
        </w:rPr>
        <w:t xml:space="preserve">cinco minutos serão utilizados pelo Poder Executivo, cinco minutos pelo Poder Judiciário, dez minutos pelo Senado Federal </w:t>
      </w:r>
      <w:r w:rsidRPr="00952E21">
        <w:rPr>
          <w:rFonts w:ascii="Arial" w:hAnsi="Arial" w:cs="Arial"/>
          <w:color w:val="181818"/>
          <w:sz w:val="24"/>
          <w:szCs w:val="24"/>
        </w:rPr>
        <w:t xml:space="preserve">e </w:t>
      </w:r>
      <w:r w:rsidRPr="00952E21">
        <w:rPr>
          <w:rFonts w:ascii="Arial" w:hAnsi="Arial" w:cs="Arial"/>
          <w:i/>
          <w:iCs/>
          <w:color w:val="181818"/>
          <w:sz w:val="24"/>
          <w:szCs w:val="24"/>
        </w:rPr>
        <w:t>vinte minutos pela Câmara dos Deputados;</w:t>
      </w:r>
    </w:p>
    <w:p w:rsidR="00952E21" w:rsidRDefault="00952E21" w:rsidP="00F10B5F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i/>
          <w:iCs/>
          <w:color w:val="181818"/>
          <w:sz w:val="24"/>
          <w:szCs w:val="24"/>
        </w:rPr>
      </w:pPr>
    </w:p>
    <w:p w:rsidR="00952E21" w:rsidRPr="00952E21" w:rsidRDefault="00952E21" w:rsidP="00F10B5F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i/>
          <w:iCs/>
          <w:color w:val="181818"/>
          <w:sz w:val="24"/>
          <w:szCs w:val="24"/>
        </w:rPr>
      </w:pPr>
      <w:r>
        <w:rPr>
          <w:rFonts w:ascii="Arial" w:hAnsi="Arial" w:cs="Arial"/>
          <w:i/>
          <w:iCs/>
          <w:color w:val="181818"/>
          <w:sz w:val="24"/>
          <w:szCs w:val="24"/>
        </w:rPr>
        <w:t>..................................................................................</w:t>
      </w:r>
      <w:r w:rsidR="00F10B5F">
        <w:rPr>
          <w:rFonts w:ascii="Arial" w:hAnsi="Arial" w:cs="Arial"/>
          <w:i/>
          <w:iCs/>
          <w:color w:val="181818"/>
          <w:sz w:val="24"/>
          <w:szCs w:val="24"/>
        </w:rPr>
        <w:t>........................</w:t>
      </w:r>
    </w:p>
    <w:p w:rsidR="00952E21" w:rsidRPr="00952E21" w:rsidRDefault="00952E21" w:rsidP="00F10B5F">
      <w:pPr>
        <w:autoSpaceDE w:val="0"/>
        <w:autoSpaceDN w:val="0"/>
        <w:adjustRightInd w:val="0"/>
        <w:spacing w:after="0" w:line="240" w:lineRule="auto"/>
        <w:ind w:left="1418"/>
        <w:rPr>
          <w:rFonts w:ascii="Arial" w:hAnsi="Arial" w:cs="Arial"/>
          <w:i/>
          <w:iCs/>
          <w:color w:val="181818"/>
          <w:sz w:val="24"/>
          <w:szCs w:val="24"/>
        </w:rPr>
      </w:pPr>
    </w:p>
    <w:p w:rsidR="00952E21" w:rsidRDefault="00952E21" w:rsidP="00F10B5F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i/>
          <w:iCs/>
          <w:color w:val="171717"/>
          <w:sz w:val="24"/>
          <w:szCs w:val="24"/>
        </w:rPr>
      </w:pPr>
      <w:r w:rsidRPr="00952E21">
        <w:rPr>
          <w:rFonts w:ascii="Arial" w:hAnsi="Arial" w:cs="Arial"/>
          <w:i/>
          <w:iCs/>
          <w:color w:val="171717"/>
          <w:sz w:val="24"/>
          <w:szCs w:val="24"/>
        </w:rPr>
        <w:t xml:space="preserve">§ 4° </w:t>
      </w:r>
      <w:r w:rsidRPr="00952E21">
        <w:rPr>
          <w:rFonts w:ascii="Arial" w:hAnsi="Arial" w:cs="Arial"/>
          <w:color w:val="171717"/>
          <w:sz w:val="24"/>
          <w:szCs w:val="24"/>
        </w:rPr>
        <w:t xml:space="preserve">O </w:t>
      </w:r>
      <w:r w:rsidRPr="00952E21">
        <w:rPr>
          <w:rFonts w:ascii="Arial" w:hAnsi="Arial" w:cs="Arial"/>
          <w:i/>
          <w:iCs/>
          <w:color w:val="171717"/>
          <w:sz w:val="24"/>
          <w:szCs w:val="24"/>
        </w:rPr>
        <w:t xml:space="preserve">programa de que trata </w:t>
      </w:r>
      <w:r w:rsidRPr="00952E21">
        <w:rPr>
          <w:rFonts w:ascii="Arial" w:hAnsi="Arial" w:cs="Arial"/>
          <w:color w:val="171717"/>
          <w:sz w:val="24"/>
          <w:szCs w:val="24"/>
        </w:rPr>
        <w:t xml:space="preserve">a </w:t>
      </w:r>
      <w:r w:rsidRPr="00952E21">
        <w:rPr>
          <w:rFonts w:ascii="Arial" w:hAnsi="Arial" w:cs="Arial"/>
          <w:i/>
          <w:iCs/>
          <w:color w:val="171717"/>
          <w:sz w:val="24"/>
          <w:szCs w:val="24"/>
        </w:rPr>
        <w:t xml:space="preserve">alínea </w:t>
      </w:r>
      <w:r w:rsidRPr="00952E21">
        <w:rPr>
          <w:rFonts w:ascii="Arial" w:hAnsi="Arial" w:cs="Arial"/>
          <w:i/>
          <w:iCs/>
          <w:color w:val="2C2C2C"/>
          <w:sz w:val="24"/>
          <w:szCs w:val="24"/>
        </w:rPr>
        <w:t xml:space="preserve">"e" </w:t>
      </w:r>
      <w:r>
        <w:rPr>
          <w:rFonts w:ascii="Arial" w:hAnsi="Arial" w:cs="Arial"/>
          <w:i/>
          <w:iCs/>
          <w:color w:val="171717"/>
          <w:sz w:val="24"/>
          <w:szCs w:val="24"/>
        </w:rPr>
        <w:t xml:space="preserve">do caput deste </w:t>
      </w:r>
      <w:r w:rsidRPr="00952E21">
        <w:rPr>
          <w:rFonts w:ascii="Arial" w:hAnsi="Arial" w:cs="Arial"/>
          <w:i/>
          <w:iCs/>
          <w:color w:val="171717"/>
          <w:sz w:val="24"/>
          <w:szCs w:val="24"/>
        </w:rPr>
        <w:t>artigo deverá ser retransmitido sem cortes, com início:</w:t>
      </w:r>
    </w:p>
    <w:p w:rsidR="00952E21" w:rsidRPr="00952E21" w:rsidRDefault="00952E21" w:rsidP="00F10B5F">
      <w:pPr>
        <w:autoSpaceDE w:val="0"/>
        <w:autoSpaceDN w:val="0"/>
        <w:adjustRightInd w:val="0"/>
        <w:spacing w:after="0" w:line="240" w:lineRule="auto"/>
        <w:ind w:left="1418"/>
        <w:rPr>
          <w:rFonts w:ascii="Arial" w:hAnsi="Arial" w:cs="Arial"/>
          <w:i/>
          <w:iCs/>
          <w:color w:val="171717"/>
          <w:sz w:val="24"/>
          <w:szCs w:val="24"/>
        </w:rPr>
      </w:pPr>
    </w:p>
    <w:p w:rsidR="00952E21" w:rsidRDefault="00952E21" w:rsidP="00F10B5F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i/>
          <w:iCs/>
          <w:color w:val="3C3D3D"/>
          <w:sz w:val="24"/>
          <w:szCs w:val="24"/>
        </w:rPr>
      </w:pPr>
      <w:r w:rsidRPr="00952E21">
        <w:rPr>
          <w:rFonts w:ascii="Arial" w:hAnsi="Arial" w:cs="Arial"/>
          <w:i/>
          <w:iCs/>
          <w:color w:val="171717"/>
          <w:sz w:val="24"/>
          <w:szCs w:val="24"/>
        </w:rPr>
        <w:t xml:space="preserve">I </w:t>
      </w:r>
      <w:r w:rsidRPr="00952E21">
        <w:rPr>
          <w:rFonts w:ascii="Arial" w:hAnsi="Arial" w:cs="Arial"/>
          <w:color w:val="171717"/>
          <w:sz w:val="24"/>
          <w:szCs w:val="24"/>
        </w:rPr>
        <w:t xml:space="preserve">- </w:t>
      </w:r>
      <w:proofErr w:type="gramStart"/>
      <w:r w:rsidRPr="00952E21">
        <w:rPr>
          <w:rFonts w:ascii="Arial" w:hAnsi="Arial" w:cs="Arial"/>
          <w:i/>
          <w:iCs/>
          <w:color w:val="171717"/>
          <w:sz w:val="24"/>
          <w:szCs w:val="24"/>
        </w:rPr>
        <w:t>às</w:t>
      </w:r>
      <w:proofErr w:type="gramEnd"/>
      <w:r w:rsidRPr="00952E21">
        <w:rPr>
          <w:rFonts w:ascii="Arial" w:hAnsi="Arial" w:cs="Arial"/>
          <w:i/>
          <w:iCs/>
          <w:color w:val="171717"/>
          <w:sz w:val="24"/>
          <w:szCs w:val="24"/>
        </w:rPr>
        <w:t xml:space="preserve"> dezenove horas</w:t>
      </w:r>
      <w:r w:rsidRPr="00952E21">
        <w:rPr>
          <w:rFonts w:ascii="Arial" w:hAnsi="Arial" w:cs="Arial"/>
          <w:i/>
          <w:iCs/>
          <w:color w:val="3C3D3D"/>
          <w:sz w:val="24"/>
          <w:szCs w:val="24"/>
        </w:rPr>
        <w:t xml:space="preserve">, </w:t>
      </w:r>
      <w:r w:rsidRPr="00952E21">
        <w:rPr>
          <w:rFonts w:ascii="Arial" w:hAnsi="Arial" w:cs="Arial"/>
          <w:i/>
          <w:iCs/>
          <w:color w:val="171717"/>
          <w:sz w:val="24"/>
          <w:szCs w:val="24"/>
        </w:rPr>
        <w:t>horário oficial de Brasília</w:t>
      </w:r>
      <w:r w:rsidRPr="00952E21">
        <w:rPr>
          <w:rFonts w:ascii="Arial" w:hAnsi="Arial" w:cs="Arial"/>
          <w:i/>
          <w:iCs/>
          <w:color w:val="3C3D3D"/>
          <w:sz w:val="24"/>
          <w:szCs w:val="24"/>
        </w:rPr>
        <w:t xml:space="preserve">, </w:t>
      </w:r>
      <w:r w:rsidR="00F10B5F">
        <w:rPr>
          <w:rFonts w:ascii="Arial" w:hAnsi="Arial" w:cs="Arial"/>
          <w:i/>
          <w:iCs/>
          <w:color w:val="171717"/>
          <w:sz w:val="24"/>
          <w:szCs w:val="24"/>
        </w:rPr>
        <w:t xml:space="preserve">pelas </w:t>
      </w:r>
      <w:r w:rsidRPr="00952E21">
        <w:rPr>
          <w:rFonts w:ascii="Arial" w:hAnsi="Arial" w:cs="Arial"/>
          <w:i/>
          <w:iCs/>
          <w:color w:val="171717"/>
          <w:sz w:val="24"/>
          <w:szCs w:val="24"/>
        </w:rPr>
        <w:t>emissoras educativas</w:t>
      </w:r>
      <w:r w:rsidRPr="00952E21">
        <w:rPr>
          <w:rFonts w:ascii="Arial" w:hAnsi="Arial" w:cs="Arial"/>
          <w:i/>
          <w:iCs/>
          <w:color w:val="3C3D3D"/>
          <w:sz w:val="24"/>
          <w:szCs w:val="24"/>
        </w:rPr>
        <w:t>;</w:t>
      </w:r>
    </w:p>
    <w:p w:rsidR="00F10B5F" w:rsidRPr="00F10B5F" w:rsidRDefault="00F10B5F" w:rsidP="00F10B5F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i/>
          <w:iCs/>
          <w:color w:val="171717"/>
          <w:sz w:val="24"/>
          <w:szCs w:val="24"/>
        </w:rPr>
      </w:pPr>
    </w:p>
    <w:p w:rsidR="00952E21" w:rsidRDefault="00F10B5F" w:rsidP="00F10B5F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i/>
          <w:iCs/>
          <w:color w:val="171717"/>
          <w:sz w:val="24"/>
          <w:szCs w:val="24"/>
        </w:rPr>
      </w:pPr>
      <w:r>
        <w:rPr>
          <w:rFonts w:ascii="Arial" w:hAnsi="Arial" w:cs="Arial"/>
          <w:i/>
          <w:iCs/>
          <w:color w:val="171717"/>
          <w:sz w:val="24"/>
          <w:szCs w:val="24"/>
        </w:rPr>
        <w:t>II</w:t>
      </w:r>
      <w:r w:rsidR="00952E21" w:rsidRPr="00952E21">
        <w:rPr>
          <w:rFonts w:ascii="Arial" w:hAnsi="Arial" w:cs="Arial"/>
          <w:i/>
          <w:iCs/>
          <w:color w:val="171717"/>
          <w:sz w:val="24"/>
          <w:szCs w:val="24"/>
        </w:rPr>
        <w:t xml:space="preserve"> </w:t>
      </w:r>
      <w:r w:rsidR="00952E21" w:rsidRPr="00952E21">
        <w:rPr>
          <w:rFonts w:ascii="Arial" w:hAnsi="Arial" w:cs="Arial"/>
          <w:color w:val="171717"/>
          <w:sz w:val="24"/>
          <w:szCs w:val="24"/>
        </w:rPr>
        <w:t xml:space="preserve">- </w:t>
      </w:r>
      <w:proofErr w:type="gramStart"/>
      <w:r w:rsidR="00952E21" w:rsidRPr="00952E21">
        <w:rPr>
          <w:rFonts w:ascii="Arial" w:hAnsi="Arial" w:cs="Arial"/>
          <w:i/>
          <w:iCs/>
          <w:color w:val="171717"/>
          <w:sz w:val="24"/>
          <w:szCs w:val="24"/>
        </w:rPr>
        <w:t>entre</w:t>
      </w:r>
      <w:proofErr w:type="gramEnd"/>
      <w:r w:rsidR="00952E21" w:rsidRPr="00952E21">
        <w:rPr>
          <w:rFonts w:ascii="Arial" w:hAnsi="Arial" w:cs="Arial"/>
          <w:i/>
          <w:iCs/>
          <w:color w:val="171717"/>
          <w:sz w:val="24"/>
          <w:szCs w:val="24"/>
        </w:rPr>
        <w:t xml:space="preserve"> dezenove hora</w:t>
      </w:r>
      <w:r>
        <w:rPr>
          <w:rFonts w:ascii="Arial" w:hAnsi="Arial" w:cs="Arial"/>
          <w:i/>
          <w:iCs/>
          <w:color w:val="171717"/>
          <w:sz w:val="24"/>
          <w:szCs w:val="24"/>
        </w:rPr>
        <w:t xml:space="preserve">s e vinte e </w:t>
      </w:r>
      <w:r w:rsidR="009E3891">
        <w:rPr>
          <w:rFonts w:ascii="Arial" w:hAnsi="Arial" w:cs="Arial"/>
          <w:i/>
          <w:iCs/>
          <w:color w:val="171717"/>
          <w:sz w:val="24"/>
          <w:szCs w:val="24"/>
        </w:rPr>
        <w:t>uma</w:t>
      </w:r>
      <w:r>
        <w:rPr>
          <w:rFonts w:ascii="Arial" w:hAnsi="Arial" w:cs="Arial"/>
          <w:i/>
          <w:iCs/>
          <w:color w:val="171717"/>
          <w:sz w:val="24"/>
          <w:szCs w:val="24"/>
        </w:rPr>
        <w:t xml:space="preserve"> horas, horário </w:t>
      </w:r>
      <w:r w:rsidR="00952E21" w:rsidRPr="00952E21">
        <w:rPr>
          <w:rFonts w:ascii="Arial" w:hAnsi="Arial" w:cs="Arial"/>
          <w:i/>
          <w:iCs/>
          <w:color w:val="171717"/>
          <w:sz w:val="24"/>
          <w:szCs w:val="24"/>
        </w:rPr>
        <w:t>oficial de Brasília</w:t>
      </w:r>
      <w:r w:rsidR="00952E21" w:rsidRPr="00952E21">
        <w:rPr>
          <w:rFonts w:ascii="Arial" w:hAnsi="Arial" w:cs="Arial"/>
          <w:i/>
          <w:iCs/>
          <w:color w:val="3C3D3D"/>
          <w:sz w:val="24"/>
          <w:szCs w:val="24"/>
        </w:rPr>
        <w:t xml:space="preserve">, </w:t>
      </w:r>
      <w:r>
        <w:rPr>
          <w:rFonts w:ascii="Arial" w:hAnsi="Arial" w:cs="Arial"/>
          <w:i/>
          <w:iCs/>
          <w:color w:val="171717"/>
          <w:sz w:val="24"/>
          <w:szCs w:val="24"/>
        </w:rPr>
        <w:t xml:space="preserve">pelas emissoras comerciais e </w:t>
      </w:r>
      <w:r w:rsidR="00952E21" w:rsidRPr="00952E21">
        <w:rPr>
          <w:rFonts w:ascii="Arial" w:hAnsi="Arial" w:cs="Arial"/>
          <w:i/>
          <w:iCs/>
          <w:color w:val="171717"/>
          <w:sz w:val="24"/>
          <w:szCs w:val="24"/>
        </w:rPr>
        <w:t>comunitárias;</w:t>
      </w:r>
    </w:p>
    <w:p w:rsidR="00F10B5F" w:rsidRPr="00952E21" w:rsidRDefault="00F10B5F" w:rsidP="00F10B5F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i/>
          <w:iCs/>
          <w:color w:val="171717"/>
          <w:sz w:val="24"/>
          <w:szCs w:val="24"/>
        </w:rPr>
      </w:pPr>
    </w:p>
    <w:p w:rsidR="00952E21" w:rsidRDefault="00F10B5F" w:rsidP="00F10B5F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i/>
          <w:iCs/>
          <w:color w:val="171717"/>
          <w:sz w:val="24"/>
          <w:szCs w:val="24"/>
        </w:rPr>
      </w:pPr>
      <w:r>
        <w:rPr>
          <w:rFonts w:ascii="Arial" w:hAnsi="Arial" w:cs="Arial"/>
          <w:i/>
          <w:iCs/>
          <w:color w:val="171717"/>
          <w:sz w:val="24"/>
          <w:szCs w:val="24"/>
        </w:rPr>
        <w:t>III</w:t>
      </w:r>
      <w:r w:rsidR="00952E21" w:rsidRPr="00952E21">
        <w:rPr>
          <w:rFonts w:ascii="Arial" w:hAnsi="Arial" w:cs="Arial"/>
          <w:color w:val="171717"/>
          <w:sz w:val="24"/>
          <w:szCs w:val="24"/>
        </w:rPr>
        <w:t xml:space="preserve">- </w:t>
      </w:r>
      <w:r w:rsidR="00952E21" w:rsidRPr="00952E21">
        <w:rPr>
          <w:rFonts w:ascii="Arial" w:hAnsi="Arial" w:cs="Arial"/>
          <w:i/>
          <w:iCs/>
          <w:color w:val="171717"/>
          <w:sz w:val="24"/>
          <w:szCs w:val="24"/>
        </w:rPr>
        <w:t>ent</w:t>
      </w:r>
      <w:r w:rsidR="009E3891">
        <w:rPr>
          <w:rFonts w:ascii="Arial" w:hAnsi="Arial" w:cs="Arial"/>
          <w:i/>
          <w:iCs/>
          <w:color w:val="171717"/>
          <w:sz w:val="24"/>
          <w:szCs w:val="24"/>
        </w:rPr>
        <w:t>re dezenove horas e vinte e uma</w:t>
      </w:r>
      <w:r w:rsidR="00952E21" w:rsidRPr="00952E21">
        <w:rPr>
          <w:rFonts w:ascii="Arial" w:hAnsi="Arial" w:cs="Arial"/>
          <w:i/>
          <w:iCs/>
          <w:color w:val="171717"/>
          <w:sz w:val="24"/>
          <w:szCs w:val="24"/>
        </w:rPr>
        <w:t xml:space="preserve"> horas</w:t>
      </w:r>
      <w:r w:rsidR="00952E21" w:rsidRPr="00952E21">
        <w:rPr>
          <w:rFonts w:ascii="Arial" w:hAnsi="Arial" w:cs="Arial"/>
          <w:i/>
          <w:iCs/>
          <w:color w:val="3C3D3D"/>
          <w:sz w:val="24"/>
          <w:szCs w:val="24"/>
        </w:rPr>
        <w:t xml:space="preserve">, </w:t>
      </w:r>
      <w:r>
        <w:rPr>
          <w:rFonts w:ascii="Arial" w:hAnsi="Arial" w:cs="Arial"/>
          <w:i/>
          <w:iCs/>
          <w:color w:val="171717"/>
          <w:sz w:val="24"/>
          <w:szCs w:val="24"/>
        </w:rPr>
        <w:t xml:space="preserve">horário </w:t>
      </w:r>
      <w:r w:rsidR="00952E21" w:rsidRPr="00952E21">
        <w:rPr>
          <w:rFonts w:ascii="Arial" w:hAnsi="Arial" w:cs="Arial"/>
          <w:i/>
          <w:iCs/>
          <w:color w:val="171717"/>
          <w:sz w:val="24"/>
          <w:szCs w:val="24"/>
        </w:rPr>
        <w:t xml:space="preserve">oficial de Brasília, pelas </w:t>
      </w:r>
      <w:r>
        <w:rPr>
          <w:rFonts w:ascii="Arial" w:hAnsi="Arial" w:cs="Arial"/>
          <w:i/>
          <w:iCs/>
          <w:color w:val="171717"/>
          <w:sz w:val="24"/>
          <w:szCs w:val="24"/>
        </w:rPr>
        <w:t xml:space="preserve">emissoras educativas vinculadas </w:t>
      </w:r>
      <w:r w:rsidR="00952E21" w:rsidRPr="00952E21">
        <w:rPr>
          <w:rFonts w:ascii="Arial" w:hAnsi="Arial" w:cs="Arial"/>
          <w:color w:val="171717"/>
          <w:sz w:val="24"/>
          <w:szCs w:val="24"/>
        </w:rPr>
        <w:t xml:space="preserve">aos </w:t>
      </w:r>
      <w:r w:rsidR="00952E21" w:rsidRPr="00952E21">
        <w:rPr>
          <w:rFonts w:ascii="Arial" w:hAnsi="Arial" w:cs="Arial"/>
          <w:i/>
          <w:iCs/>
          <w:color w:val="171717"/>
          <w:sz w:val="24"/>
          <w:szCs w:val="24"/>
        </w:rPr>
        <w:t xml:space="preserve">Poderes Legislativos </w:t>
      </w:r>
      <w:r>
        <w:rPr>
          <w:rFonts w:ascii="Arial" w:hAnsi="Arial" w:cs="Arial"/>
          <w:i/>
          <w:iCs/>
          <w:color w:val="171717"/>
          <w:sz w:val="24"/>
          <w:szCs w:val="24"/>
        </w:rPr>
        <w:t xml:space="preserve">Federal, Estadual, Distrital ou </w:t>
      </w:r>
      <w:r w:rsidR="00952E21" w:rsidRPr="00952E21">
        <w:rPr>
          <w:rFonts w:ascii="Arial" w:hAnsi="Arial" w:cs="Arial"/>
          <w:i/>
          <w:iCs/>
          <w:color w:val="171717"/>
          <w:sz w:val="24"/>
          <w:szCs w:val="24"/>
        </w:rPr>
        <w:t>Municipal, nos dias em que houver</w:t>
      </w:r>
      <w:r>
        <w:rPr>
          <w:rFonts w:ascii="Arial" w:hAnsi="Arial" w:cs="Arial"/>
          <w:i/>
          <w:iCs/>
          <w:color w:val="171717"/>
          <w:sz w:val="24"/>
          <w:szCs w:val="24"/>
        </w:rPr>
        <w:t xml:space="preserve"> sessão deliberativa no </w:t>
      </w:r>
      <w:r w:rsidR="00952E21" w:rsidRPr="00952E21">
        <w:rPr>
          <w:rFonts w:ascii="Arial" w:hAnsi="Arial" w:cs="Arial"/>
          <w:i/>
          <w:iCs/>
          <w:color w:val="171717"/>
          <w:sz w:val="24"/>
          <w:szCs w:val="24"/>
        </w:rPr>
        <w:t xml:space="preserve">plenário da respectiva </w:t>
      </w:r>
      <w:r w:rsidR="00952E21" w:rsidRPr="00952E21">
        <w:rPr>
          <w:rFonts w:ascii="Arial" w:hAnsi="Arial" w:cs="Arial"/>
          <w:color w:val="171717"/>
          <w:sz w:val="24"/>
          <w:szCs w:val="24"/>
        </w:rPr>
        <w:t xml:space="preserve">Casa </w:t>
      </w:r>
      <w:r w:rsidR="00952E21" w:rsidRPr="00952E21">
        <w:rPr>
          <w:rFonts w:ascii="Arial" w:hAnsi="Arial" w:cs="Arial"/>
          <w:i/>
          <w:iCs/>
          <w:color w:val="171717"/>
          <w:sz w:val="24"/>
          <w:szCs w:val="24"/>
        </w:rPr>
        <w:t>Legislativa.</w:t>
      </w:r>
    </w:p>
    <w:p w:rsidR="00F10B5F" w:rsidRPr="00952E21" w:rsidRDefault="00F10B5F" w:rsidP="00F10B5F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i/>
          <w:iCs/>
          <w:color w:val="171717"/>
          <w:sz w:val="24"/>
          <w:szCs w:val="24"/>
        </w:rPr>
      </w:pPr>
    </w:p>
    <w:p w:rsidR="00952E21" w:rsidRDefault="00952E21" w:rsidP="00F10B5F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i/>
          <w:iCs/>
          <w:color w:val="171717"/>
          <w:sz w:val="24"/>
          <w:szCs w:val="24"/>
        </w:rPr>
      </w:pPr>
      <w:r w:rsidRPr="00952E21">
        <w:rPr>
          <w:rFonts w:ascii="Arial" w:hAnsi="Arial" w:cs="Arial"/>
          <w:i/>
          <w:iCs/>
          <w:color w:val="171717"/>
          <w:sz w:val="24"/>
          <w:szCs w:val="24"/>
        </w:rPr>
        <w:lastRenderedPageBreak/>
        <w:t xml:space="preserve">§ </w:t>
      </w:r>
      <w:r w:rsidRPr="00952E21">
        <w:rPr>
          <w:rFonts w:ascii="Arial" w:hAnsi="Arial" w:cs="Arial"/>
          <w:color w:val="171717"/>
          <w:sz w:val="24"/>
          <w:szCs w:val="24"/>
        </w:rPr>
        <w:t xml:space="preserve">5° </w:t>
      </w:r>
      <w:r w:rsidRPr="00952E21">
        <w:rPr>
          <w:rFonts w:ascii="Arial" w:hAnsi="Arial" w:cs="Arial"/>
          <w:i/>
          <w:iCs/>
          <w:color w:val="171717"/>
          <w:sz w:val="24"/>
          <w:szCs w:val="24"/>
        </w:rPr>
        <w:t>Os casos excepcionai</w:t>
      </w:r>
      <w:r w:rsidR="00F10B5F">
        <w:rPr>
          <w:rFonts w:ascii="Arial" w:hAnsi="Arial" w:cs="Arial"/>
          <w:i/>
          <w:iCs/>
          <w:color w:val="171717"/>
          <w:sz w:val="24"/>
          <w:szCs w:val="24"/>
        </w:rPr>
        <w:t xml:space="preserve">s de flexibilização ou dispensa </w:t>
      </w:r>
      <w:r w:rsidRPr="00952E21">
        <w:rPr>
          <w:rFonts w:ascii="Arial" w:hAnsi="Arial" w:cs="Arial"/>
          <w:i/>
          <w:iCs/>
          <w:color w:val="171717"/>
          <w:sz w:val="24"/>
          <w:szCs w:val="24"/>
        </w:rPr>
        <w:t xml:space="preserve">de retransmissão do programa serão </w:t>
      </w:r>
      <w:r w:rsidRPr="00952E21">
        <w:rPr>
          <w:rFonts w:ascii="Arial" w:hAnsi="Arial" w:cs="Arial"/>
          <w:i/>
          <w:iCs/>
          <w:color w:val="2C2C2C"/>
          <w:sz w:val="24"/>
          <w:szCs w:val="24"/>
        </w:rPr>
        <w:t xml:space="preserve">regulamentados </w:t>
      </w:r>
      <w:r w:rsidR="00F10B5F">
        <w:rPr>
          <w:rFonts w:ascii="Arial" w:hAnsi="Arial" w:cs="Arial"/>
          <w:i/>
          <w:iCs/>
          <w:color w:val="171717"/>
          <w:sz w:val="24"/>
          <w:szCs w:val="24"/>
        </w:rPr>
        <w:t xml:space="preserve">pelo </w:t>
      </w:r>
      <w:r w:rsidRPr="00952E21">
        <w:rPr>
          <w:rFonts w:ascii="Arial" w:hAnsi="Arial" w:cs="Arial"/>
          <w:i/>
          <w:iCs/>
          <w:color w:val="171717"/>
          <w:sz w:val="24"/>
          <w:szCs w:val="24"/>
        </w:rPr>
        <w:t>Poder Executivo.</w:t>
      </w:r>
    </w:p>
    <w:p w:rsidR="00F10B5F" w:rsidRPr="00952E21" w:rsidRDefault="00F10B5F" w:rsidP="00F10B5F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i/>
          <w:iCs/>
          <w:color w:val="171717"/>
          <w:sz w:val="24"/>
          <w:szCs w:val="24"/>
        </w:rPr>
      </w:pPr>
    </w:p>
    <w:p w:rsidR="00952E21" w:rsidRDefault="00952E21" w:rsidP="00F10B5F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i/>
          <w:iCs/>
          <w:color w:val="171717"/>
          <w:sz w:val="24"/>
          <w:szCs w:val="24"/>
        </w:rPr>
      </w:pPr>
      <w:r w:rsidRPr="00952E21">
        <w:rPr>
          <w:rFonts w:ascii="Arial" w:hAnsi="Arial" w:cs="Arial"/>
          <w:i/>
          <w:iCs/>
          <w:color w:val="171717"/>
          <w:sz w:val="24"/>
          <w:szCs w:val="24"/>
        </w:rPr>
        <w:t>§ 6° As emissoras de radiodifusão sonora são obrigadas</w:t>
      </w:r>
      <w:r w:rsidR="00F10B5F">
        <w:rPr>
          <w:rFonts w:ascii="Arial" w:hAnsi="Arial" w:cs="Arial"/>
          <w:i/>
          <w:iCs/>
          <w:color w:val="171717"/>
          <w:sz w:val="24"/>
          <w:szCs w:val="24"/>
        </w:rPr>
        <w:t xml:space="preserve"> </w:t>
      </w:r>
      <w:r w:rsidRPr="00952E21">
        <w:rPr>
          <w:rFonts w:ascii="Arial" w:hAnsi="Arial" w:cs="Arial"/>
          <w:color w:val="171717"/>
          <w:sz w:val="24"/>
          <w:szCs w:val="24"/>
        </w:rPr>
        <w:t xml:space="preserve">a </w:t>
      </w:r>
      <w:r w:rsidR="00F10B5F">
        <w:rPr>
          <w:rFonts w:ascii="Arial" w:hAnsi="Arial" w:cs="Arial"/>
          <w:i/>
          <w:iCs/>
          <w:color w:val="171717"/>
          <w:sz w:val="24"/>
          <w:szCs w:val="24"/>
        </w:rPr>
        <w:t xml:space="preserve">veicular, </w:t>
      </w:r>
      <w:r w:rsidRPr="00952E21">
        <w:rPr>
          <w:rFonts w:ascii="Arial" w:hAnsi="Arial" w:cs="Arial"/>
          <w:i/>
          <w:iCs/>
          <w:color w:val="171717"/>
          <w:sz w:val="24"/>
          <w:szCs w:val="24"/>
        </w:rPr>
        <w:t>diariamente</w:t>
      </w:r>
      <w:r w:rsidRPr="00952E21">
        <w:rPr>
          <w:rFonts w:ascii="Arial" w:hAnsi="Arial" w:cs="Arial"/>
          <w:i/>
          <w:iCs/>
          <w:color w:val="3C3D3D"/>
          <w:sz w:val="24"/>
          <w:szCs w:val="24"/>
        </w:rPr>
        <w:t xml:space="preserve">, </w:t>
      </w:r>
      <w:r w:rsidRPr="00952E21">
        <w:rPr>
          <w:rFonts w:ascii="Arial" w:hAnsi="Arial" w:cs="Arial"/>
          <w:i/>
          <w:iCs/>
          <w:color w:val="171717"/>
          <w:sz w:val="24"/>
          <w:szCs w:val="24"/>
        </w:rPr>
        <w:t xml:space="preserve">às dezenove horas, exceto </w:t>
      </w:r>
      <w:r w:rsidRPr="00952E21">
        <w:rPr>
          <w:rFonts w:ascii="Arial" w:hAnsi="Arial" w:cs="Arial"/>
          <w:color w:val="171717"/>
          <w:sz w:val="24"/>
          <w:szCs w:val="24"/>
        </w:rPr>
        <w:t>aos</w:t>
      </w:r>
      <w:r w:rsidR="00F10B5F">
        <w:rPr>
          <w:rFonts w:ascii="Arial" w:hAnsi="Arial" w:cs="Arial"/>
          <w:i/>
          <w:iCs/>
          <w:color w:val="171717"/>
          <w:sz w:val="24"/>
          <w:szCs w:val="24"/>
        </w:rPr>
        <w:t xml:space="preserve"> </w:t>
      </w:r>
      <w:r w:rsidRPr="00952E21">
        <w:rPr>
          <w:rFonts w:ascii="Arial" w:hAnsi="Arial" w:cs="Arial"/>
          <w:i/>
          <w:iCs/>
          <w:color w:val="171717"/>
          <w:sz w:val="24"/>
          <w:szCs w:val="24"/>
        </w:rPr>
        <w:t xml:space="preserve">sábados, domingos e feriados, inserção informativa sobre </w:t>
      </w:r>
      <w:r w:rsidRPr="00952E21">
        <w:rPr>
          <w:rFonts w:ascii="Arial" w:hAnsi="Arial" w:cs="Arial"/>
          <w:color w:val="171717"/>
          <w:sz w:val="24"/>
          <w:szCs w:val="24"/>
        </w:rPr>
        <w:t>o</w:t>
      </w:r>
      <w:r w:rsidR="00F10B5F">
        <w:rPr>
          <w:rFonts w:ascii="Arial" w:hAnsi="Arial" w:cs="Arial"/>
          <w:i/>
          <w:iCs/>
          <w:color w:val="171717"/>
          <w:sz w:val="24"/>
          <w:szCs w:val="24"/>
        </w:rPr>
        <w:t xml:space="preserve"> </w:t>
      </w:r>
      <w:r w:rsidRPr="00952E21">
        <w:rPr>
          <w:rFonts w:ascii="Arial" w:hAnsi="Arial" w:cs="Arial"/>
          <w:i/>
          <w:iCs/>
          <w:color w:val="171717"/>
          <w:sz w:val="24"/>
          <w:szCs w:val="24"/>
        </w:rPr>
        <w:t xml:space="preserve">horário de retransmissão do programa de que trata </w:t>
      </w:r>
      <w:r w:rsidRPr="00952E21">
        <w:rPr>
          <w:rFonts w:ascii="Arial" w:hAnsi="Arial" w:cs="Arial"/>
          <w:color w:val="171717"/>
          <w:sz w:val="24"/>
          <w:szCs w:val="24"/>
        </w:rPr>
        <w:t xml:space="preserve">a </w:t>
      </w:r>
      <w:r w:rsidR="00F10B5F">
        <w:rPr>
          <w:rFonts w:ascii="Arial" w:hAnsi="Arial" w:cs="Arial"/>
          <w:i/>
          <w:iCs/>
          <w:color w:val="171717"/>
          <w:sz w:val="24"/>
          <w:szCs w:val="24"/>
        </w:rPr>
        <w:t xml:space="preserve">alínea </w:t>
      </w:r>
      <w:r w:rsidRPr="00952E21">
        <w:rPr>
          <w:rFonts w:ascii="Arial" w:hAnsi="Arial" w:cs="Arial"/>
          <w:i/>
          <w:iCs/>
          <w:color w:val="171717"/>
          <w:sz w:val="24"/>
          <w:szCs w:val="24"/>
        </w:rPr>
        <w:t>"e" do caput deste artigo</w:t>
      </w:r>
      <w:r w:rsidRPr="00952E21">
        <w:rPr>
          <w:rFonts w:ascii="Arial" w:hAnsi="Arial" w:cs="Arial"/>
          <w:i/>
          <w:iCs/>
          <w:color w:val="515252"/>
          <w:sz w:val="24"/>
          <w:szCs w:val="24"/>
        </w:rPr>
        <w:t>.</w:t>
      </w:r>
      <w:r w:rsidRPr="00952E21">
        <w:rPr>
          <w:rFonts w:ascii="Arial" w:hAnsi="Arial" w:cs="Arial"/>
          <w:i/>
          <w:iCs/>
          <w:color w:val="2C2C2C"/>
          <w:sz w:val="24"/>
          <w:szCs w:val="24"/>
        </w:rPr>
        <w:t xml:space="preserve">" </w:t>
      </w:r>
      <w:r w:rsidRPr="00952E21">
        <w:rPr>
          <w:rFonts w:ascii="Arial" w:hAnsi="Arial" w:cs="Arial"/>
          <w:i/>
          <w:iCs/>
          <w:color w:val="171717"/>
          <w:sz w:val="24"/>
          <w:szCs w:val="24"/>
        </w:rPr>
        <w:t>(NR)</w:t>
      </w:r>
    </w:p>
    <w:p w:rsidR="00F10B5F" w:rsidRPr="00952E21" w:rsidRDefault="00F10B5F" w:rsidP="00952E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171717"/>
          <w:sz w:val="24"/>
          <w:szCs w:val="24"/>
        </w:rPr>
      </w:pPr>
    </w:p>
    <w:p w:rsidR="00952E21" w:rsidRPr="00952E21" w:rsidRDefault="00952E21" w:rsidP="00F10B5F">
      <w:pPr>
        <w:autoSpaceDE w:val="0"/>
        <w:autoSpaceDN w:val="0"/>
        <w:adjustRightInd w:val="0"/>
        <w:spacing w:after="0" w:line="240" w:lineRule="auto"/>
        <w:ind w:firstLine="1560"/>
        <w:jc w:val="both"/>
        <w:rPr>
          <w:rFonts w:ascii="Arial" w:hAnsi="Arial" w:cs="Arial"/>
          <w:color w:val="171717"/>
          <w:sz w:val="24"/>
          <w:szCs w:val="24"/>
        </w:rPr>
      </w:pPr>
      <w:r w:rsidRPr="00952E21">
        <w:rPr>
          <w:rFonts w:ascii="Arial" w:hAnsi="Arial" w:cs="Arial"/>
          <w:color w:val="171717"/>
          <w:sz w:val="24"/>
          <w:szCs w:val="24"/>
        </w:rPr>
        <w:t>Art</w:t>
      </w:r>
      <w:r w:rsidRPr="00952E21">
        <w:rPr>
          <w:rFonts w:ascii="Arial" w:hAnsi="Arial" w:cs="Arial"/>
          <w:color w:val="3C3D3D"/>
          <w:sz w:val="24"/>
          <w:szCs w:val="24"/>
        </w:rPr>
        <w:t xml:space="preserve">. </w:t>
      </w:r>
      <w:r w:rsidRPr="00952E21">
        <w:rPr>
          <w:rFonts w:ascii="Arial" w:hAnsi="Arial" w:cs="Arial"/>
          <w:color w:val="171717"/>
          <w:sz w:val="24"/>
          <w:szCs w:val="24"/>
        </w:rPr>
        <w:t>3° Durante a r</w:t>
      </w:r>
      <w:r w:rsidR="00F10B5F">
        <w:rPr>
          <w:rFonts w:ascii="Arial" w:hAnsi="Arial" w:cs="Arial"/>
          <w:color w:val="171717"/>
          <w:sz w:val="24"/>
          <w:szCs w:val="24"/>
        </w:rPr>
        <w:t xml:space="preserve">ealização dos Jogos Olímpicos e </w:t>
      </w:r>
      <w:proofErr w:type="spellStart"/>
      <w:r w:rsidRPr="00952E21">
        <w:rPr>
          <w:rFonts w:ascii="Arial" w:hAnsi="Arial" w:cs="Arial"/>
          <w:color w:val="171717"/>
          <w:sz w:val="24"/>
          <w:szCs w:val="24"/>
        </w:rPr>
        <w:t>Paralímpicos</w:t>
      </w:r>
      <w:proofErr w:type="spellEnd"/>
      <w:r w:rsidRPr="00952E21">
        <w:rPr>
          <w:rFonts w:ascii="Arial" w:hAnsi="Arial" w:cs="Arial"/>
          <w:color w:val="171717"/>
          <w:sz w:val="24"/>
          <w:szCs w:val="24"/>
        </w:rPr>
        <w:t xml:space="preserve"> Rio 2016, no período de 5 de ago</w:t>
      </w:r>
      <w:r w:rsidR="00F10B5F">
        <w:rPr>
          <w:rFonts w:ascii="Arial" w:hAnsi="Arial" w:cs="Arial"/>
          <w:color w:val="171717"/>
          <w:sz w:val="24"/>
          <w:szCs w:val="24"/>
        </w:rPr>
        <w:t xml:space="preserve">sto a 18 de setembro de 2016, a </w:t>
      </w:r>
      <w:r w:rsidRPr="00952E21">
        <w:rPr>
          <w:rFonts w:ascii="Arial" w:hAnsi="Arial" w:cs="Arial"/>
          <w:color w:val="171717"/>
          <w:sz w:val="24"/>
          <w:szCs w:val="24"/>
        </w:rPr>
        <w:t>obrigatoriedade das emissoras de radiodifusã</w:t>
      </w:r>
      <w:r w:rsidR="00F10B5F">
        <w:rPr>
          <w:rFonts w:ascii="Arial" w:hAnsi="Arial" w:cs="Arial"/>
          <w:color w:val="171717"/>
          <w:sz w:val="24"/>
          <w:szCs w:val="24"/>
        </w:rPr>
        <w:t xml:space="preserve">o de retransmitir diariamente o </w:t>
      </w:r>
      <w:r w:rsidRPr="00952E21">
        <w:rPr>
          <w:rFonts w:ascii="Arial" w:hAnsi="Arial" w:cs="Arial"/>
          <w:color w:val="171717"/>
          <w:sz w:val="24"/>
          <w:szCs w:val="24"/>
        </w:rPr>
        <w:t xml:space="preserve">programa oficial de informações dos Poderes da </w:t>
      </w:r>
      <w:r w:rsidR="00F10B5F">
        <w:rPr>
          <w:rFonts w:ascii="Arial" w:hAnsi="Arial" w:cs="Arial"/>
          <w:color w:val="171717"/>
          <w:sz w:val="24"/>
          <w:szCs w:val="24"/>
        </w:rPr>
        <w:t xml:space="preserve">República de que trata a alínea </w:t>
      </w:r>
      <w:r w:rsidRPr="00952E21">
        <w:rPr>
          <w:rFonts w:ascii="Arial" w:hAnsi="Arial" w:cs="Arial"/>
          <w:color w:val="171717"/>
          <w:sz w:val="24"/>
          <w:szCs w:val="24"/>
        </w:rPr>
        <w:t>"e" do caput do art. 38 da Lei n° 4</w:t>
      </w:r>
      <w:r w:rsidRPr="00952E21">
        <w:rPr>
          <w:rFonts w:ascii="Arial" w:hAnsi="Arial" w:cs="Arial"/>
          <w:color w:val="3C3D3D"/>
          <w:sz w:val="24"/>
          <w:szCs w:val="24"/>
        </w:rPr>
        <w:t>.</w:t>
      </w:r>
      <w:r w:rsidRPr="00952E21">
        <w:rPr>
          <w:rFonts w:ascii="Arial" w:hAnsi="Arial" w:cs="Arial"/>
          <w:color w:val="171717"/>
          <w:sz w:val="24"/>
          <w:szCs w:val="24"/>
        </w:rPr>
        <w:t>117, de 2</w:t>
      </w:r>
      <w:r w:rsidR="00F10B5F">
        <w:rPr>
          <w:rFonts w:ascii="Arial" w:hAnsi="Arial" w:cs="Arial"/>
          <w:color w:val="171717"/>
          <w:sz w:val="24"/>
          <w:szCs w:val="24"/>
        </w:rPr>
        <w:t xml:space="preserve">7 de agosto de 1962, poderá ser </w:t>
      </w:r>
      <w:r w:rsidRPr="00952E21">
        <w:rPr>
          <w:rFonts w:ascii="Arial" w:hAnsi="Arial" w:cs="Arial"/>
          <w:color w:val="171717"/>
          <w:sz w:val="24"/>
          <w:szCs w:val="24"/>
        </w:rPr>
        <w:t>cumprida entre as dezenove horas e as vinte e duas horas.</w:t>
      </w:r>
    </w:p>
    <w:p w:rsidR="00952E21" w:rsidRPr="00952E21" w:rsidRDefault="00952E21" w:rsidP="00952E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71717"/>
          <w:sz w:val="24"/>
          <w:szCs w:val="24"/>
        </w:rPr>
      </w:pPr>
    </w:p>
    <w:p w:rsidR="00952E21" w:rsidRDefault="00952E21" w:rsidP="00F10B5F">
      <w:pPr>
        <w:autoSpaceDE w:val="0"/>
        <w:autoSpaceDN w:val="0"/>
        <w:adjustRightInd w:val="0"/>
        <w:spacing w:after="0" w:line="240" w:lineRule="auto"/>
        <w:ind w:firstLine="1560"/>
        <w:rPr>
          <w:rFonts w:ascii="Arial" w:hAnsi="Arial" w:cs="Arial"/>
          <w:color w:val="171717"/>
          <w:sz w:val="24"/>
          <w:szCs w:val="24"/>
        </w:rPr>
      </w:pPr>
      <w:r w:rsidRPr="00952E21">
        <w:rPr>
          <w:rFonts w:ascii="Arial" w:hAnsi="Arial" w:cs="Arial"/>
          <w:color w:val="171717"/>
          <w:sz w:val="24"/>
          <w:szCs w:val="24"/>
        </w:rPr>
        <w:t>Art. 4° Esta Lei entra em vigor na data de sua publicação.</w:t>
      </w:r>
    </w:p>
    <w:p w:rsidR="00F10B5F" w:rsidRPr="00952E21" w:rsidRDefault="00F10B5F" w:rsidP="00952E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71717"/>
          <w:sz w:val="24"/>
          <w:szCs w:val="24"/>
        </w:rPr>
      </w:pPr>
    </w:p>
    <w:p w:rsidR="00954E7D" w:rsidRDefault="00952E21" w:rsidP="00F10B5F">
      <w:pPr>
        <w:jc w:val="center"/>
        <w:rPr>
          <w:rFonts w:ascii="Arial" w:hAnsi="Arial" w:cs="Arial"/>
          <w:color w:val="171717"/>
          <w:sz w:val="24"/>
          <w:szCs w:val="24"/>
        </w:rPr>
      </w:pPr>
      <w:r w:rsidRPr="00952E21">
        <w:rPr>
          <w:rFonts w:ascii="Arial" w:hAnsi="Arial" w:cs="Arial"/>
          <w:color w:val="171717"/>
          <w:sz w:val="24"/>
          <w:szCs w:val="24"/>
        </w:rPr>
        <w:t xml:space="preserve">Sala das Sessões, </w:t>
      </w:r>
      <w:r w:rsidR="00F10B5F">
        <w:rPr>
          <w:rFonts w:ascii="Arial" w:hAnsi="Arial" w:cs="Arial"/>
          <w:color w:val="171717"/>
          <w:sz w:val="24"/>
          <w:szCs w:val="24"/>
        </w:rPr>
        <w:t xml:space="preserve">19 </w:t>
      </w:r>
      <w:r w:rsidRPr="00952E21">
        <w:rPr>
          <w:rFonts w:ascii="Arial" w:hAnsi="Arial" w:cs="Arial"/>
          <w:color w:val="171717"/>
          <w:sz w:val="24"/>
          <w:szCs w:val="24"/>
        </w:rPr>
        <w:t>de</w:t>
      </w:r>
      <w:r w:rsidR="00F10B5F">
        <w:rPr>
          <w:rFonts w:ascii="Arial" w:hAnsi="Arial" w:cs="Arial"/>
          <w:color w:val="171717"/>
          <w:sz w:val="24"/>
          <w:szCs w:val="24"/>
        </w:rPr>
        <w:t xml:space="preserve"> outubro</w:t>
      </w:r>
      <w:r w:rsidRPr="00952E21">
        <w:rPr>
          <w:rFonts w:ascii="Arial" w:hAnsi="Arial" w:cs="Arial"/>
          <w:color w:val="171717"/>
          <w:sz w:val="24"/>
          <w:szCs w:val="24"/>
        </w:rPr>
        <w:t xml:space="preserve"> de 2016</w:t>
      </w:r>
    </w:p>
    <w:p w:rsidR="00F15E4B" w:rsidRDefault="00F15E4B" w:rsidP="00F10B5F">
      <w:pPr>
        <w:jc w:val="center"/>
        <w:rPr>
          <w:rFonts w:ascii="Arial" w:hAnsi="Arial" w:cs="Arial"/>
          <w:color w:val="171717"/>
          <w:sz w:val="24"/>
          <w:szCs w:val="24"/>
        </w:rPr>
      </w:pPr>
    </w:p>
    <w:p w:rsidR="00F15E4B" w:rsidRDefault="00F15E4B" w:rsidP="00F10B5F">
      <w:pPr>
        <w:jc w:val="center"/>
        <w:rPr>
          <w:rFonts w:ascii="Arial" w:hAnsi="Arial" w:cs="Arial"/>
          <w:color w:val="171717"/>
          <w:sz w:val="24"/>
          <w:szCs w:val="24"/>
        </w:rPr>
      </w:pPr>
    </w:p>
    <w:p w:rsidR="00F15E4B" w:rsidRDefault="00F15E4B" w:rsidP="00F10B5F">
      <w:pPr>
        <w:jc w:val="center"/>
        <w:rPr>
          <w:rFonts w:ascii="Arial" w:hAnsi="Arial" w:cs="Arial"/>
          <w:color w:val="171717"/>
          <w:sz w:val="24"/>
          <w:szCs w:val="24"/>
        </w:rPr>
      </w:pPr>
    </w:p>
    <w:p w:rsidR="00F15E4B" w:rsidRDefault="00F61768" w:rsidP="00F10B5F">
      <w:pPr>
        <w:jc w:val="center"/>
        <w:rPr>
          <w:rFonts w:ascii="Arial" w:hAnsi="Arial" w:cs="Arial"/>
          <w:color w:val="171717"/>
          <w:sz w:val="24"/>
          <w:szCs w:val="24"/>
        </w:rPr>
      </w:pPr>
      <w:r>
        <w:rPr>
          <w:rFonts w:ascii="Arial" w:hAnsi="Arial" w:cs="Arial"/>
          <w:color w:val="171717"/>
          <w:sz w:val="24"/>
          <w:szCs w:val="24"/>
        </w:rPr>
        <w:t>Deputado José Rocha</w:t>
      </w:r>
    </w:p>
    <w:p w:rsidR="00F15E4B" w:rsidRDefault="00F61768" w:rsidP="00F10B5F">
      <w:pPr>
        <w:jc w:val="center"/>
        <w:rPr>
          <w:rFonts w:ascii="Arial" w:hAnsi="Arial" w:cs="Arial"/>
          <w:color w:val="171717"/>
          <w:sz w:val="24"/>
          <w:szCs w:val="24"/>
        </w:rPr>
      </w:pPr>
      <w:r>
        <w:rPr>
          <w:rFonts w:ascii="Arial" w:hAnsi="Arial" w:cs="Arial"/>
          <w:color w:val="171717"/>
          <w:sz w:val="24"/>
          <w:szCs w:val="24"/>
        </w:rPr>
        <w:t>Relator</w:t>
      </w:r>
      <w:bookmarkStart w:id="0" w:name="_GoBack"/>
      <w:bookmarkEnd w:id="0"/>
    </w:p>
    <w:p w:rsidR="00F10B5F" w:rsidRPr="00952E21" w:rsidRDefault="00F10B5F" w:rsidP="00F10B5F">
      <w:pPr>
        <w:jc w:val="center"/>
        <w:rPr>
          <w:rFonts w:ascii="Arial" w:hAnsi="Arial" w:cs="Arial"/>
          <w:sz w:val="24"/>
          <w:szCs w:val="24"/>
        </w:rPr>
      </w:pPr>
    </w:p>
    <w:sectPr w:rsidR="00F10B5F" w:rsidRPr="00952E2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E21"/>
    <w:rsid w:val="001219C3"/>
    <w:rsid w:val="006D5931"/>
    <w:rsid w:val="00703BE5"/>
    <w:rsid w:val="00952E21"/>
    <w:rsid w:val="00954E7D"/>
    <w:rsid w:val="009E3891"/>
    <w:rsid w:val="00CA2BAA"/>
    <w:rsid w:val="00F10B5F"/>
    <w:rsid w:val="00F15E4B"/>
    <w:rsid w:val="00F61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0248A5-1690-4CEC-9604-93650340E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219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219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D2D0EE-D75E-405A-BCE3-FCEAC4360C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633</Words>
  <Characters>3419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Senado Federal</Company>
  <LinksUpToDate>false</LinksUpToDate>
  <CharactersWithSpaces>4044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Clarissa Kiwa Scarton Hayashi</dc:creator>
  <cp:keywords/>
  <dc:description/>
  <cp:lastModifiedBy>Clarissa Kiwa Scarton Hayashi</cp:lastModifiedBy>
  <cp:revision>4</cp:revision>
  <cp:lastPrinted>2016-10-19T13:15:00Z</cp:lastPrinted>
  <dcterms:created xsi:type="dcterms:W3CDTF">2016-10-19T13:04:00Z</dcterms:created>
  <dcterms:modified xsi:type="dcterms:W3CDTF">2016-10-19T13:16:00Z</dcterms:modified>
</cp:coreProperties>
</file>