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E50" w:rsidRPr="009A7E50" w:rsidRDefault="009A7E50" w:rsidP="009A7E50">
      <w:pPr>
        <w:jc w:val="center"/>
        <w:rPr>
          <w:rFonts w:ascii="Arial" w:hAnsi="Arial" w:cs="Arial"/>
          <w:b/>
          <w:sz w:val="24"/>
          <w:szCs w:val="24"/>
        </w:rPr>
      </w:pPr>
      <w:r w:rsidRPr="009A7E50">
        <w:rPr>
          <w:rFonts w:ascii="Arial" w:hAnsi="Arial" w:cs="Arial"/>
          <w:b/>
          <w:sz w:val="24"/>
          <w:szCs w:val="24"/>
        </w:rPr>
        <w:t>COMISSÃO M</w:t>
      </w:r>
      <w:r w:rsidR="00B70BED">
        <w:rPr>
          <w:rFonts w:ascii="Arial" w:hAnsi="Arial" w:cs="Arial"/>
          <w:b/>
          <w:sz w:val="24"/>
          <w:szCs w:val="24"/>
        </w:rPr>
        <w:t xml:space="preserve">ISTA DA MEDIDA PROVISÓRIA Nº 873, DE </w:t>
      </w:r>
      <w:proofErr w:type="gramStart"/>
      <w:r w:rsidR="00B70BED">
        <w:rPr>
          <w:rFonts w:ascii="Arial" w:hAnsi="Arial" w:cs="Arial"/>
          <w:b/>
          <w:sz w:val="24"/>
          <w:szCs w:val="24"/>
        </w:rPr>
        <w:t>2019</w:t>
      </w:r>
      <w:proofErr w:type="gramEnd"/>
    </w:p>
    <w:p w:rsidR="009A7E50" w:rsidRPr="009A7E50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9A7E50" w:rsidRDefault="00B70BED" w:rsidP="009A7E5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MEDIDA PROVISÓRIA Nº 873, DE </w:t>
      </w:r>
      <w:proofErr w:type="gramStart"/>
      <w:r>
        <w:rPr>
          <w:rFonts w:ascii="Arial" w:hAnsi="Arial" w:cs="Arial"/>
          <w:b/>
          <w:sz w:val="24"/>
          <w:szCs w:val="24"/>
        </w:rPr>
        <w:t>2019</w:t>
      </w:r>
      <w:proofErr w:type="gramEnd"/>
    </w:p>
    <w:p w:rsidR="009A7E50" w:rsidRPr="009A7E50" w:rsidRDefault="009A7E50" w:rsidP="009A7E50">
      <w:pPr>
        <w:rPr>
          <w:rFonts w:ascii="Arial" w:hAnsi="Arial" w:cs="Arial"/>
          <w:sz w:val="24"/>
          <w:szCs w:val="24"/>
        </w:rPr>
      </w:pPr>
    </w:p>
    <w:p w:rsidR="009A7E50" w:rsidRPr="00000250" w:rsidRDefault="00000250" w:rsidP="00942148">
      <w:pPr>
        <w:ind w:left="3969"/>
        <w:jc w:val="both"/>
        <w:rPr>
          <w:rFonts w:ascii="Arial" w:hAnsi="Arial" w:cs="Arial"/>
          <w:i/>
          <w:sz w:val="24"/>
          <w:szCs w:val="24"/>
        </w:rPr>
      </w:pPr>
      <w:r w:rsidRPr="00000250">
        <w:rPr>
          <w:rFonts w:ascii="Arial" w:hAnsi="Arial" w:cs="Arial"/>
          <w:i/>
          <w:sz w:val="24"/>
          <w:szCs w:val="24"/>
        </w:rPr>
        <w:t xml:space="preserve">Altera a Consolidação das Leis do Trabalho, aprovada pelo Decreto-Lei nº 5.452, de 1º de maio de 1943, para dispor sobre a contribuição sindical, e revoga dispositivo da Lei nº 8.112, de 11 de dezembro de </w:t>
      </w:r>
      <w:proofErr w:type="gramStart"/>
      <w:r w:rsidRPr="00000250">
        <w:rPr>
          <w:rFonts w:ascii="Arial" w:hAnsi="Arial" w:cs="Arial"/>
          <w:i/>
          <w:sz w:val="24"/>
          <w:szCs w:val="24"/>
        </w:rPr>
        <w:t>1990</w:t>
      </w:r>
      <w:proofErr w:type="gramEnd"/>
    </w:p>
    <w:p w:rsidR="009A7E50" w:rsidRDefault="009A7E50" w:rsidP="009A7E50">
      <w:pPr>
        <w:ind w:left="2410"/>
        <w:jc w:val="both"/>
        <w:rPr>
          <w:rFonts w:ascii="Arial" w:hAnsi="Arial" w:cs="Arial"/>
          <w:i/>
          <w:sz w:val="24"/>
          <w:szCs w:val="24"/>
        </w:rPr>
      </w:pPr>
    </w:p>
    <w:p w:rsidR="009A7E50" w:rsidRPr="009A7E50" w:rsidRDefault="007B1342" w:rsidP="0094214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Emenda Aditiva</w:t>
      </w:r>
      <w:r w:rsidR="009A7E50" w:rsidRPr="009A7E50">
        <w:rPr>
          <w:rFonts w:ascii="Arial" w:hAnsi="Arial" w:cs="Arial"/>
          <w:sz w:val="24"/>
          <w:szCs w:val="24"/>
        </w:rPr>
        <w:t xml:space="preserve"> nº                         </w:t>
      </w:r>
      <w:r w:rsidR="00000250">
        <w:rPr>
          <w:rFonts w:ascii="Arial" w:hAnsi="Arial" w:cs="Arial"/>
          <w:sz w:val="24"/>
          <w:szCs w:val="24"/>
        </w:rPr>
        <w:t>/2019</w:t>
      </w:r>
    </w:p>
    <w:p w:rsidR="00DA49C3" w:rsidRPr="004E32C8" w:rsidRDefault="00DA49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DA49C3" w:rsidRPr="009A7E50" w:rsidRDefault="00DA49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8B744A" w:rsidRPr="003823AC" w:rsidRDefault="003823AC" w:rsidP="007B134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Altera-se o art. 1º da Medida Provisória nº </w:t>
      </w:r>
      <w:r w:rsidR="007B1342">
        <w:rPr>
          <w:rFonts w:ascii="Arial" w:hAnsi="Arial" w:cs="Arial"/>
          <w:sz w:val="24"/>
          <w:szCs w:val="24"/>
        </w:rPr>
        <w:t>873, de 2019</w:t>
      </w:r>
      <w:r w:rsidR="009A7E50" w:rsidRPr="009A7E5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que alterou o art. nº 582, do </w:t>
      </w:r>
      <w:r w:rsidRPr="003823AC">
        <w:rPr>
          <w:rFonts w:ascii="Arial" w:hAnsi="Arial" w:cs="Arial"/>
          <w:sz w:val="24"/>
          <w:szCs w:val="24"/>
        </w:rPr>
        <w:t>Decreto-Lei nº 5.452, de 1º de maio de 1943,</w:t>
      </w:r>
      <w:r>
        <w:rPr>
          <w:rFonts w:ascii="Arial" w:hAnsi="Arial" w:cs="Arial"/>
          <w:sz w:val="24"/>
          <w:szCs w:val="24"/>
        </w:rPr>
        <w:t xml:space="preserve"> que </w:t>
      </w:r>
      <w:r w:rsidR="009A7E50" w:rsidRPr="003823AC">
        <w:rPr>
          <w:rFonts w:ascii="Arial" w:hAnsi="Arial" w:cs="Arial"/>
          <w:sz w:val="24"/>
          <w:szCs w:val="24"/>
        </w:rPr>
        <w:t>passa a vigorar com a seguinte redação:</w:t>
      </w:r>
    </w:p>
    <w:p w:rsidR="008B744A" w:rsidRPr="007B1342" w:rsidRDefault="008B744A" w:rsidP="007B134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892525" w:rsidRDefault="000B6E0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“</w:t>
      </w:r>
      <w:r w:rsidR="00457A7C" w:rsidRPr="004E32C8">
        <w:rPr>
          <w:rFonts w:ascii="Arial" w:eastAsia="Times New Roman" w:hAnsi="Arial" w:cs="Arial"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582 </w:t>
      </w:r>
      <w:r w:rsidR="007B1342">
        <w:rPr>
          <w:rFonts w:ascii="Arial" w:eastAsia="Times New Roman" w:hAnsi="Arial" w:cs="Arial"/>
          <w:sz w:val="24"/>
          <w:szCs w:val="24"/>
          <w:lang w:eastAsia="pt-BR"/>
        </w:rPr>
        <w:t xml:space="preserve">- </w:t>
      </w:r>
      <w:r w:rsidRPr="000B6E06">
        <w:rPr>
          <w:rFonts w:ascii="Arial" w:eastAsia="Times New Roman" w:hAnsi="Arial" w:cs="Arial"/>
          <w:sz w:val="24"/>
          <w:szCs w:val="24"/>
          <w:lang w:eastAsia="pt-BR"/>
        </w:rPr>
        <w:t xml:space="preserve">A contribuição dos empregados que </w:t>
      </w:r>
      <w:proofErr w:type="gramStart"/>
      <w:r w:rsidRPr="000B6E06">
        <w:rPr>
          <w:rFonts w:ascii="Arial" w:eastAsia="Times New Roman" w:hAnsi="Arial" w:cs="Arial"/>
          <w:sz w:val="24"/>
          <w:szCs w:val="24"/>
          <w:lang w:eastAsia="pt-BR"/>
        </w:rPr>
        <w:t>autorizarem</w:t>
      </w:r>
      <w:proofErr w:type="gramEnd"/>
      <w:r w:rsidRPr="000B6E06">
        <w:rPr>
          <w:rFonts w:ascii="Arial" w:eastAsia="Times New Roman" w:hAnsi="Arial" w:cs="Arial"/>
          <w:sz w:val="24"/>
          <w:szCs w:val="24"/>
          <w:lang w:eastAsia="pt-BR"/>
        </w:rPr>
        <w:t>, prévia</w:t>
      </w:r>
      <w:r>
        <w:rPr>
          <w:rFonts w:ascii="Arial" w:eastAsia="Times New Roman" w:hAnsi="Arial" w:cs="Arial"/>
          <w:sz w:val="24"/>
          <w:szCs w:val="24"/>
          <w:lang w:eastAsia="pt-BR"/>
        </w:rPr>
        <w:t>, voluntária</w:t>
      </w:r>
      <w:r w:rsidRPr="000B6E06">
        <w:rPr>
          <w:rFonts w:ascii="Arial" w:eastAsia="Times New Roman" w:hAnsi="Arial" w:cs="Arial"/>
          <w:sz w:val="24"/>
          <w:szCs w:val="24"/>
          <w:lang w:eastAsia="pt-BR"/>
        </w:rPr>
        <w:t xml:space="preserve"> e expressamente, o recolhimento da contribuição sindical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0B6E06">
        <w:rPr>
          <w:rFonts w:ascii="Arial" w:eastAsia="Times New Roman" w:hAnsi="Arial" w:cs="Arial"/>
          <w:sz w:val="24"/>
          <w:szCs w:val="24"/>
          <w:lang w:eastAsia="pt-BR"/>
        </w:rPr>
        <w:t xml:space="preserve"> será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feito com desconto em folha de pagamento. </w:t>
      </w:r>
    </w:p>
    <w:p w:rsidR="00892525" w:rsidRDefault="0089252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92525" w:rsidRDefault="0089252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§ 1</w:t>
      </w:r>
      <w:r w:rsidRPr="00892525">
        <w:rPr>
          <w:rFonts w:ascii="Arial" w:eastAsia="Times New Roman" w:hAnsi="Arial" w:cs="Arial"/>
          <w:sz w:val="24"/>
          <w:szCs w:val="24"/>
          <w:lang w:eastAsia="pt-BR"/>
        </w:rPr>
        <w:t xml:space="preserve">º É vedado o </w:t>
      </w:r>
      <w:r>
        <w:rPr>
          <w:rFonts w:ascii="Arial" w:eastAsia="Times New Roman" w:hAnsi="Arial" w:cs="Arial"/>
          <w:sz w:val="24"/>
          <w:szCs w:val="24"/>
          <w:lang w:eastAsia="pt-BR"/>
        </w:rPr>
        <w:t>desconto da contribuição sindical</w:t>
      </w:r>
      <w:r w:rsidRPr="00892525">
        <w:rPr>
          <w:rFonts w:ascii="Arial" w:eastAsia="Times New Roman" w:hAnsi="Arial" w:cs="Arial"/>
          <w:sz w:val="24"/>
          <w:szCs w:val="24"/>
          <w:lang w:eastAsia="pt-BR"/>
        </w:rPr>
        <w:t>, na hipótese de inexistência de autorização prévia e expressa do empregado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CC266E">
        <w:rPr>
          <w:rFonts w:ascii="Arial" w:eastAsia="Times New Roman" w:hAnsi="Arial" w:cs="Arial"/>
          <w:sz w:val="24"/>
          <w:szCs w:val="24"/>
          <w:lang w:eastAsia="pt-BR"/>
        </w:rPr>
        <w:t xml:space="preserve"> (NR</w:t>
      </w:r>
      <w:proofErr w:type="gramStart"/>
      <w:r w:rsidR="00CC266E">
        <w:rPr>
          <w:rFonts w:ascii="Arial" w:eastAsia="Times New Roman" w:hAnsi="Arial" w:cs="Arial"/>
          <w:sz w:val="24"/>
          <w:szCs w:val="24"/>
          <w:lang w:eastAsia="pt-BR"/>
        </w:rPr>
        <w:t>)”</w:t>
      </w:r>
      <w:proofErr w:type="gramEnd"/>
    </w:p>
    <w:p w:rsidR="00CC266E" w:rsidRDefault="00CC266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>.........................................................................................................................</w:t>
      </w:r>
      <w:r w:rsidR="00763D33">
        <w:rPr>
          <w:rFonts w:ascii="Arial" w:eastAsia="Times New Roman" w:hAnsi="Arial" w:cs="Arial"/>
          <w:sz w:val="24"/>
          <w:szCs w:val="24"/>
          <w:lang w:eastAsia="pt-BR"/>
        </w:rPr>
        <w:t>..........</w:t>
      </w:r>
      <w:proofErr w:type="gramEnd"/>
    </w:p>
    <w:p w:rsidR="00763D33" w:rsidRDefault="00763D3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DA49C3" w:rsidRPr="004E32C8" w:rsidRDefault="00DA49C3">
      <w:pPr>
        <w:pStyle w:val="textbody"/>
        <w:spacing w:before="300" w:beforeAutospacing="0" w:after="300" w:afterAutospacing="0" w:line="360" w:lineRule="auto"/>
        <w:ind w:firstLine="570"/>
        <w:jc w:val="center"/>
        <w:rPr>
          <w:rFonts w:ascii="Arial" w:hAnsi="Arial" w:cs="Arial"/>
          <w:b/>
        </w:rPr>
      </w:pPr>
      <w:r w:rsidRPr="004E32C8">
        <w:rPr>
          <w:rFonts w:ascii="Arial" w:hAnsi="Arial" w:cs="Arial"/>
          <w:b/>
        </w:rPr>
        <w:t>JUSTIFICATIVA</w:t>
      </w:r>
    </w:p>
    <w:p w:rsidR="0094160B" w:rsidRDefault="00A41B75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A41B75">
        <w:rPr>
          <w:rFonts w:ascii="Arial" w:hAnsi="Arial" w:cs="Arial"/>
        </w:rPr>
        <w:t>A contribuição sindical, também conhecida como imposto sindical</w:t>
      </w:r>
      <w:proofErr w:type="gramStart"/>
      <w:r w:rsidRPr="00A41B75">
        <w:rPr>
          <w:rFonts w:ascii="Arial" w:hAnsi="Arial" w:cs="Arial"/>
        </w:rPr>
        <w:t>, é</w:t>
      </w:r>
      <w:proofErr w:type="gramEnd"/>
      <w:r w:rsidRPr="00A41B75">
        <w:rPr>
          <w:rFonts w:ascii="Arial" w:hAnsi="Arial" w:cs="Arial"/>
        </w:rPr>
        <w:t xml:space="preserve"> paga pelo trabalhador uma vez por ano e corresponde à remuneração de um dia de trabalho (1/30 do salário mensal). Com a reforma trabalhista, em 2017, ela passou a ser opcional e só deve ser cobrada dos trabalhadores que a autorizem. </w:t>
      </w:r>
    </w:p>
    <w:p w:rsidR="00A41B75" w:rsidRDefault="00A41B75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A41B75">
        <w:rPr>
          <w:rFonts w:ascii="Arial" w:hAnsi="Arial" w:cs="Arial"/>
        </w:rPr>
        <w:t>A interpretação de que a nova MP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>seria inconstitucional permitiria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>que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 xml:space="preserve">entidades sindicais </w:t>
      </w:r>
      <w:proofErr w:type="gramStart"/>
      <w:r w:rsidRPr="00A41B75">
        <w:rPr>
          <w:rFonts w:ascii="Arial" w:hAnsi="Arial" w:cs="Arial"/>
        </w:rPr>
        <w:t>entrem</w:t>
      </w:r>
      <w:proofErr w:type="gramEnd"/>
      <w:r w:rsidRPr="00A41B75">
        <w:rPr>
          <w:rFonts w:ascii="Arial" w:hAnsi="Arial" w:cs="Arial"/>
        </w:rPr>
        <w:t xml:space="preserve"> com uma Adin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>(Ação Direta de Inconstitucionalidade) no STF (Supremo Tribunal Federal), que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 xml:space="preserve">pode decidir por barrá-la. </w:t>
      </w:r>
    </w:p>
    <w:p w:rsidR="00A41B75" w:rsidRDefault="00A41B75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A41B75">
        <w:rPr>
          <w:rFonts w:ascii="Arial" w:hAnsi="Arial" w:cs="Arial"/>
        </w:rPr>
        <w:t>Duas confederações de servidores públicos já ingressaram com uma Adin</w:t>
      </w:r>
      <w:r w:rsidR="00904AFA">
        <w:rPr>
          <w:rFonts w:ascii="Arial" w:hAnsi="Arial" w:cs="Arial"/>
        </w:rPr>
        <w:t xml:space="preserve"> </w:t>
      </w:r>
      <w:r w:rsidRPr="00A41B75">
        <w:rPr>
          <w:rFonts w:ascii="Arial" w:hAnsi="Arial" w:cs="Arial"/>
        </w:rPr>
        <w:t xml:space="preserve">no STF, e as principais centrais sindicais que representam trabalhadores do setor privado informaram que estão avaliando essa possibilidade </w:t>
      </w:r>
      <w:r>
        <w:rPr>
          <w:rFonts w:ascii="Arial" w:hAnsi="Arial" w:cs="Arial"/>
        </w:rPr>
        <w:t>também.</w:t>
      </w:r>
    </w:p>
    <w:p w:rsidR="00A41B75" w:rsidRDefault="00A41B75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A41B75">
        <w:rPr>
          <w:rFonts w:ascii="Arial" w:hAnsi="Arial" w:cs="Arial"/>
        </w:rPr>
        <w:t xml:space="preserve">O recolhimento </w:t>
      </w:r>
      <w:r w:rsidRPr="00A41B75">
        <w:rPr>
          <w:rFonts w:ascii="Arial" w:hAnsi="Arial" w:cs="Arial"/>
          <w:b/>
        </w:rPr>
        <w:t>do imposto sindical deixa de ser feito sobre o salário e passa a ser por boleto bancário</w:t>
      </w:r>
      <w:r w:rsidRPr="00A41B75">
        <w:rPr>
          <w:rFonts w:ascii="Arial" w:hAnsi="Arial" w:cs="Arial"/>
        </w:rPr>
        <w:t xml:space="preserve">, que deve ser enviado por correio ou </w:t>
      </w:r>
      <w:proofErr w:type="spellStart"/>
      <w:r w:rsidRPr="00A41B75">
        <w:rPr>
          <w:rFonts w:ascii="Arial" w:hAnsi="Arial" w:cs="Arial"/>
        </w:rPr>
        <w:t>email</w:t>
      </w:r>
      <w:proofErr w:type="spellEnd"/>
      <w:r w:rsidRPr="00A41B75">
        <w:rPr>
          <w:rFonts w:ascii="Arial" w:hAnsi="Arial" w:cs="Arial"/>
        </w:rPr>
        <w:t xml:space="preserve"> ao trabalhador.  Para alguns, isso seria conflitante com a Constituição Federal de 1988, que prevê o desconto sindical em folha de pagamento: </w:t>
      </w:r>
    </w:p>
    <w:p w:rsidR="00A41B75" w:rsidRPr="00A41B75" w:rsidRDefault="00A41B75" w:rsidP="00942148">
      <w:pPr>
        <w:pStyle w:val="textbody"/>
        <w:spacing w:line="360" w:lineRule="auto"/>
        <w:ind w:left="2268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“</w:t>
      </w:r>
      <w:r w:rsidRPr="00A41B75">
        <w:rPr>
          <w:rFonts w:ascii="Arial" w:hAnsi="Arial" w:cs="Arial"/>
          <w:i/>
        </w:rPr>
        <w:t>A assembleia geral fixará a contribuição que, em se tratando de categoria profissional, será descontada em folha, para custeio do sistema confederativo da representação sindical respectiva, independentemente da c</w:t>
      </w:r>
      <w:r>
        <w:rPr>
          <w:rFonts w:ascii="Arial" w:hAnsi="Arial" w:cs="Arial"/>
          <w:i/>
        </w:rPr>
        <w:t xml:space="preserve">ontribuição prevista em lei - </w:t>
      </w:r>
      <w:r w:rsidRPr="00A41B75">
        <w:rPr>
          <w:rFonts w:ascii="Arial" w:hAnsi="Arial" w:cs="Arial"/>
          <w:i/>
        </w:rPr>
        <w:t>Constituição Federal, art. 8º, inciso IV</w:t>
      </w:r>
      <w:proofErr w:type="gramStart"/>
      <w:r>
        <w:rPr>
          <w:rFonts w:ascii="Arial" w:hAnsi="Arial" w:cs="Arial"/>
          <w:i/>
        </w:rPr>
        <w:t>”</w:t>
      </w:r>
      <w:proofErr w:type="gramEnd"/>
    </w:p>
    <w:p w:rsidR="00942148" w:rsidRDefault="004C0BE8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4C0BE8">
        <w:rPr>
          <w:rFonts w:ascii="Arial" w:hAnsi="Arial" w:cs="Arial"/>
        </w:rPr>
        <w:t xml:space="preserve">É um conflito direto e </w:t>
      </w:r>
      <w:proofErr w:type="spellStart"/>
      <w:r w:rsidRPr="004C0BE8">
        <w:rPr>
          <w:rFonts w:ascii="Arial" w:hAnsi="Arial" w:cs="Arial"/>
        </w:rPr>
        <w:t>autoevidente</w:t>
      </w:r>
      <w:proofErr w:type="spellEnd"/>
      <w:r w:rsidRPr="004C0BE8">
        <w:rPr>
          <w:rFonts w:ascii="Arial" w:hAnsi="Arial" w:cs="Arial"/>
        </w:rPr>
        <w:t>, porque, se a Constituição diz que o desconto deve ser em folha, não cabe a uma medida provisória alterá-la</w:t>
      </w:r>
      <w:r>
        <w:rPr>
          <w:rFonts w:ascii="Arial" w:hAnsi="Arial" w:cs="Arial"/>
        </w:rPr>
        <w:t>.</w:t>
      </w:r>
      <w:r w:rsidRPr="004C0BE8">
        <w:rPr>
          <w:rFonts w:ascii="Arial" w:hAnsi="Arial" w:cs="Arial"/>
        </w:rPr>
        <w:t xml:space="preserve"> Uma mudança desse tipo, só poderia ser feita por meio de PEC</w:t>
      </w:r>
      <w:r w:rsidR="00EF46A0">
        <w:rPr>
          <w:rFonts w:ascii="Arial" w:hAnsi="Arial" w:cs="Arial"/>
        </w:rPr>
        <w:t xml:space="preserve"> </w:t>
      </w:r>
      <w:bookmarkStart w:id="0" w:name="_GoBack"/>
      <w:bookmarkEnd w:id="0"/>
      <w:r w:rsidRPr="004C0BE8">
        <w:rPr>
          <w:rFonts w:ascii="Arial" w:hAnsi="Arial" w:cs="Arial"/>
        </w:rPr>
        <w:t>(Proposta de Emenda Constitucional), que tem maiores exigências par</w:t>
      </w:r>
      <w:r>
        <w:rPr>
          <w:rFonts w:ascii="Arial" w:hAnsi="Arial" w:cs="Arial"/>
        </w:rPr>
        <w:t>a aprovação pelo Congresso.</w:t>
      </w:r>
    </w:p>
    <w:p w:rsidR="00DA49C3" w:rsidRPr="00942148" w:rsidRDefault="00DA49C3" w:rsidP="00942148">
      <w:pPr>
        <w:pStyle w:val="textbody"/>
        <w:spacing w:line="360" w:lineRule="auto"/>
        <w:ind w:firstLine="1134"/>
        <w:jc w:val="both"/>
        <w:rPr>
          <w:rFonts w:ascii="Arial" w:hAnsi="Arial" w:cs="Arial"/>
        </w:rPr>
      </w:pPr>
      <w:r w:rsidRPr="008D0BA7">
        <w:rPr>
          <w:rFonts w:ascii="Arial" w:hAnsi="Arial" w:cs="Arial"/>
        </w:rPr>
        <w:t xml:space="preserve">Diante de todo exposto, são estas as razões que fundamentam a </w:t>
      </w:r>
      <w:r w:rsidR="00277ADD">
        <w:rPr>
          <w:rFonts w:ascii="Arial" w:hAnsi="Arial" w:cs="Arial"/>
        </w:rPr>
        <w:t xml:space="preserve">necessidade da emenda </w:t>
      </w:r>
      <w:r w:rsidRPr="008D0BA7">
        <w:rPr>
          <w:rFonts w:ascii="Arial" w:hAnsi="Arial" w:cs="Arial"/>
        </w:rPr>
        <w:t xml:space="preserve">proposta que ora submeto </w:t>
      </w:r>
      <w:r w:rsidR="008D0BA7" w:rsidRPr="008D0BA7">
        <w:rPr>
          <w:rFonts w:ascii="Arial" w:hAnsi="Arial" w:cs="Arial"/>
        </w:rPr>
        <w:t>a</w:t>
      </w:r>
      <w:r w:rsidRPr="008D0BA7">
        <w:rPr>
          <w:rFonts w:ascii="Arial" w:hAnsi="Arial" w:cs="Arial"/>
        </w:rPr>
        <w:t xml:space="preserve"> Casa, enfatizando que a matéria trará grandes avanços </w:t>
      </w:r>
      <w:r w:rsidR="008D0BA7">
        <w:rPr>
          <w:rFonts w:ascii="Arial" w:hAnsi="Arial" w:cs="Arial"/>
        </w:rPr>
        <w:t xml:space="preserve">ao </w:t>
      </w:r>
      <w:r w:rsidR="008D0BA7" w:rsidRPr="00942148">
        <w:rPr>
          <w:rFonts w:ascii="Arial" w:hAnsi="Arial" w:cs="Arial"/>
        </w:rPr>
        <w:t>regular exercício do mandato classista</w:t>
      </w:r>
      <w:r w:rsidR="00DD2DCC" w:rsidRPr="00942148">
        <w:rPr>
          <w:rFonts w:ascii="Arial" w:hAnsi="Arial" w:cs="Arial"/>
        </w:rPr>
        <w:t xml:space="preserve">. </w:t>
      </w:r>
    </w:p>
    <w:p w:rsidR="00DA49C3" w:rsidRPr="00942148" w:rsidRDefault="00362D99">
      <w:pPr>
        <w:pStyle w:val="Corpodetexto"/>
        <w:spacing w:before="240" w:after="240" w:line="360" w:lineRule="auto"/>
        <w:jc w:val="center"/>
        <w:rPr>
          <w:rFonts w:ascii="Arial" w:hAnsi="Arial"/>
          <w:color w:val="000000"/>
          <w:sz w:val="24"/>
          <w:szCs w:val="24"/>
        </w:rPr>
      </w:pPr>
      <w:r w:rsidRPr="00942148">
        <w:rPr>
          <w:rFonts w:ascii="Arial" w:hAnsi="Arial"/>
          <w:color w:val="000000"/>
          <w:sz w:val="24"/>
          <w:szCs w:val="24"/>
        </w:rPr>
        <w:t xml:space="preserve">Sala da Comissão, </w:t>
      </w:r>
      <w:r w:rsidR="00163CF1" w:rsidRPr="00942148">
        <w:rPr>
          <w:rFonts w:ascii="Arial" w:hAnsi="Arial"/>
          <w:color w:val="000000"/>
          <w:sz w:val="24"/>
          <w:szCs w:val="24"/>
        </w:rPr>
        <w:t>1</w:t>
      </w:r>
      <w:r w:rsidR="00942148" w:rsidRPr="00942148">
        <w:rPr>
          <w:rFonts w:ascii="Arial" w:hAnsi="Arial"/>
          <w:color w:val="000000"/>
          <w:sz w:val="24"/>
          <w:szCs w:val="24"/>
        </w:rPr>
        <w:t>2</w:t>
      </w:r>
      <w:r w:rsidR="00277ADD" w:rsidRPr="00942148">
        <w:rPr>
          <w:rFonts w:ascii="Arial" w:hAnsi="Arial"/>
          <w:color w:val="000000"/>
          <w:sz w:val="24"/>
          <w:szCs w:val="24"/>
        </w:rPr>
        <w:t xml:space="preserve"> de </w:t>
      </w:r>
      <w:r w:rsidR="00163CF1" w:rsidRPr="00942148">
        <w:rPr>
          <w:rFonts w:ascii="Arial" w:hAnsi="Arial"/>
          <w:color w:val="000000"/>
          <w:sz w:val="24"/>
          <w:szCs w:val="24"/>
        </w:rPr>
        <w:t>março</w:t>
      </w:r>
      <w:r w:rsidR="00277ADD" w:rsidRPr="00942148">
        <w:rPr>
          <w:rFonts w:ascii="Arial" w:hAnsi="Arial"/>
          <w:color w:val="000000"/>
          <w:sz w:val="24"/>
          <w:szCs w:val="24"/>
        </w:rPr>
        <w:t xml:space="preserve"> de</w:t>
      </w:r>
      <w:r w:rsidR="00163CF1" w:rsidRPr="00942148">
        <w:rPr>
          <w:rFonts w:ascii="Arial" w:hAnsi="Arial"/>
          <w:color w:val="000000"/>
          <w:sz w:val="24"/>
          <w:szCs w:val="24"/>
        </w:rPr>
        <w:t xml:space="preserve"> 2019</w:t>
      </w:r>
      <w:r w:rsidR="00DA49C3" w:rsidRPr="00942148">
        <w:rPr>
          <w:rFonts w:ascii="Arial" w:hAnsi="Arial"/>
          <w:color w:val="000000"/>
          <w:sz w:val="24"/>
          <w:szCs w:val="24"/>
        </w:rPr>
        <w:t>.</w:t>
      </w:r>
    </w:p>
    <w:p w:rsidR="00362D99" w:rsidRPr="00942148" w:rsidRDefault="00362D99">
      <w:pPr>
        <w:pStyle w:val="Corpodetexto"/>
        <w:spacing w:before="240" w:after="240" w:line="360" w:lineRule="auto"/>
        <w:jc w:val="center"/>
        <w:rPr>
          <w:rFonts w:ascii="Arial" w:hAnsi="Arial"/>
          <w:color w:val="000000"/>
          <w:sz w:val="24"/>
          <w:szCs w:val="24"/>
        </w:rPr>
      </w:pPr>
    </w:p>
    <w:p w:rsidR="00942148" w:rsidRPr="00763D33" w:rsidRDefault="00942148" w:rsidP="00163CF1">
      <w:pPr>
        <w:pStyle w:val="Corpodetexto"/>
        <w:jc w:val="center"/>
        <w:rPr>
          <w:rFonts w:ascii="Arial" w:hAnsi="Arial"/>
          <w:b/>
          <w:color w:val="000000"/>
          <w:sz w:val="24"/>
          <w:szCs w:val="24"/>
        </w:rPr>
      </w:pPr>
      <w:r w:rsidRPr="00763D33">
        <w:rPr>
          <w:rFonts w:ascii="Arial" w:hAnsi="Arial"/>
          <w:b/>
          <w:color w:val="000000"/>
          <w:sz w:val="24"/>
          <w:szCs w:val="24"/>
        </w:rPr>
        <w:t xml:space="preserve">Ubiratan </w:t>
      </w:r>
      <w:proofErr w:type="spellStart"/>
      <w:r w:rsidRPr="00763D33">
        <w:rPr>
          <w:rFonts w:ascii="Arial" w:hAnsi="Arial"/>
          <w:b/>
          <w:color w:val="000000"/>
          <w:sz w:val="24"/>
          <w:szCs w:val="24"/>
        </w:rPr>
        <w:t>Sanderson</w:t>
      </w:r>
      <w:proofErr w:type="spellEnd"/>
    </w:p>
    <w:p w:rsidR="00277ADD" w:rsidRPr="00942148" w:rsidRDefault="00362D99">
      <w:pPr>
        <w:pStyle w:val="Corpodetexto"/>
        <w:jc w:val="center"/>
        <w:rPr>
          <w:color w:val="000000"/>
          <w:sz w:val="24"/>
          <w:szCs w:val="24"/>
        </w:rPr>
      </w:pPr>
      <w:r w:rsidRPr="00942148">
        <w:rPr>
          <w:rFonts w:ascii="Arial" w:hAnsi="Arial"/>
          <w:color w:val="000000"/>
          <w:sz w:val="24"/>
          <w:szCs w:val="24"/>
        </w:rPr>
        <w:t xml:space="preserve">Deputado </w:t>
      </w:r>
      <w:r w:rsidR="00942148" w:rsidRPr="00942148">
        <w:rPr>
          <w:rFonts w:ascii="Arial" w:hAnsi="Arial"/>
          <w:color w:val="000000"/>
          <w:sz w:val="24"/>
          <w:szCs w:val="24"/>
        </w:rPr>
        <w:t>Federal (PSL/RS)</w:t>
      </w:r>
    </w:p>
    <w:sectPr w:rsidR="00277ADD" w:rsidRPr="00942148" w:rsidSect="00942148">
      <w:headerReference w:type="default" r:id="rId9"/>
      <w:footerReference w:type="default" r:id="rId10"/>
      <w:pgSz w:w="11906" w:h="16838"/>
      <w:pgMar w:top="2126" w:right="1418" w:bottom="1418" w:left="1701" w:header="709" w:footer="5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1F9" w:rsidRDefault="003E51F9">
      <w:pPr>
        <w:spacing w:after="0" w:line="240" w:lineRule="auto"/>
      </w:pPr>
      <w:r>
        <w:separator/>
      </w:r>
    </w:p>
  </w:endnote>
  <w:endnote w:type="continuationSeparator" w:id="0">
    <w:p w:rsidR="003E51F9" w:rsidRDefault="003E5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270138"/>
      <w:docPartObj>
        <w:docPartGallery w:val="Page Numbers (Bottom of Page)"/>
        <w:docPartUnique/>
      </w:docPartObj>
    </w:sdtPr>
    <w:sdtContent>
      <w:p w:rsidR="00942148" w:rsidRDefault="00942148" w:rsidP="0094214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6A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1F9" w:rsidRDefault="003E51F9">
      <w:pPr>
        <w:spacing w:after="0" w:line="240" w:lineRule="auto"/>
      </w:pPr>
      <w:r>
        <w:separator/>
      </w:r>
    </w:p>
  </w:footnote>
  <w:footnote w:type="continuationSeparator" w:id="0">
    <w:p w:rsidR="003E51F9" w:rsidRDefault="003E5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9C3" w:rsidRDefault="00023073">
    <w:pPr>
      <w:pStyle w:val="Cabealho"/>
    </w:pPr>
    <w:r>
      <w:rPr>
        <w:noProof/>
        <w:lang w:eastAsia="pt-BR"/>
      </w:rPr>
      <w:drawing>
        <wp:inline distT="0" distB="0" distL="0" distR="0" wp14:anchorId="4B219295" wp14:editId="62013A84">
          <wp:extent cx="571500" cy="5715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49C3">
      <w:t xml:space="preserve"> CÂMARA DOS DEPUTADOS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9E2"/>
    <w:multiLevelType w:val="hybridMultilevel"/>
    <w:tmpl w:val="D49CDA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7E"/>
    <w:rsid w:val="00000250"/>
    <w:rsid w:val="00023073"/>
    <w:rsid w:val="000575D1"/>
    <w:rsid w:val="00061ACE"/>
    <w:rsid w:val="00082E12"/>
    <w:rsid w:val="000B6E06"/>
    <w:rsid w:val="000C4CDC"/>
    <w:rsid w:val="00163CF1"/>
    <w:rsid w:val="00187627"/>
    <w:rsid w:val="001A32D5"/>
    <w:rsid w:val="001C0997"/>
    <w:rsid w:val="002147EC"/>
    <w:rsid w:val="00272E12"/>
    <w:rsid w:val="00276ABF"/>
    <w:rsid w:val="00276C3D"/>
    <w:rsid w:val="00277ADD"/>
    <w:rsid w:val="0029312B"/>
    <w:rsid w:val="0030161B"/>
    <w:rsid w:val="0033047D"/>
    <w:rsid w:val="00356E0E"/>
    <w:rsid w:val="00362D99"/>
    <w:rsid w:val="003823AC"/>
    <w:rsid w:val="003D4D37"/>
    <w:rsid w:val="003E51F9"/>
    <w:rsid w:val="00446D02"/>
    <w:rsid w:val="00450EE7"/>
    <w:rsid w:val="00457A7C"/>
    <w:rsid w:val="00460D94"/>
    <w:rsid w:val="004B681E"/>
    <w:rsid w:val="004C0BE8"/>
    <w:rsid w:val="004E32C8"/>
    <w:rsid w:val="005239B4"/>
    <w:rsid w:val="00551083"/>
    <w:rsid w:val="00593557"/>
    <w:rsid w:val="00593752"/>
    <w:rsid w:val="005F12D7"/>
    <w:rsid w:val="00604E6C"/>
    <w:rsid w:val="00612CD0"/>
    <w:rsid w:val="00645E93"/>
    <w:rsid w:val="00666C0E"/>
    <w:rsid w:val="00680041"/>
    <w:rsid w:val="006C437E"/>
    <w:rsid w:val="00701642"/>
    <w:rsid w:val="00756BFC"/>
    <w:rsid w:val="00763D33"/>
    <w:rsid w:val="007B1342"/>
    <w:rsid w:val="007E5F39"/>
    <w:rsid w:val="007F778F"/>
    <w:rsid w:val="00815663"/>
    <w:rsid w:val="00840DD1"/>
    <w:rsid w:val="00861F3D"/>
    <w:rsid w:val="00863ECB"/>
    <w:rsid w:val="0088783D"/>
    <w:rsid w:val="00892525"/>
    <w:rsid w:val="008B744A"/>
    <w:rsid w:val="008D0BA7"/>
    <w:rsid w:val="008D3016"/>
    <w:rsid w:val="008E70C5"/>
    <w:rsid w:val="00904AFA"/>
    <w:rsid w:val="00911122"/>
    <w:rsid w:val="00920F78"/>
    <w:rsid w:val="00925961"/>
    <w:rsid w:val="0094160B"/>
    <w:rsid w:val="00942148"/>
    <w:rsid w:val="009773C6"/>
    <w:rsid w:val="009A7E50"/>
    <w:rsid w:val="009F3129"/>
    <w:rsid w:val="009F7A08"/>
    <w:rsid w:val="00A2383E"/>
    <w:rsid w:val="00A41B75"/>
    <w:rsid w:val="00A60189"/>
    <w:rsid w:val="00A60A4E"/>
    <w:rsid w:val="00A62D2C"/>
    <w:rsid w:val="00A72F4A"/>
    <w:rsid w:val="00AA4704"/>
    <w:rsid w:val="00AC1805"/>
    <w:rsid w:val="00AC549A"/>
    <w:rsid w:val="00AD45C0"/>
    <w:rsid w:val="00B05111"/>
    <w:rsid w:val="00B27241"/>
    <w:rsid w:val="00B65C0D"/>
    <w:rsid w:val="00B70BED"/>
    <w:rsid w:val="00B71699"/>
    <w:rsid w:val="00BF100A"/>
    <w:rsid w:val="00C3223D"/>
    <w:rsid w:val="00C400F2"/>
    <w:rsid w:val="00CA64F7"/>
    <w:rsid w:val="00CC266E"/>
    <w:rsid w:val="00CC71B9"/>
    <w:rsid w:val="00CD21B2"/>
    <w:rsid w:val="00D846CA"/>
    <w:rsid w:val="00D86B80"/>
    <w:rsid w:val="00DA49C3"/>
    <w:rsid w:val="00DD2DCC"/>
    <w:rsid w:val="00E47B92"/>
    <w:rsid w:val="00E65A82"/>
    <w:rsid w:val="00EF46A0"/>
    <w:rsid w:val="00F033B3"/>
    <w:rsid w:val="00F3643A"/>
    <w:rsid w:val="00FC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body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orpodetexto">
    <w:name w:val="Body Text"/>
    <w:basedOn w:val="Normal"/>
    <w:link w:val="CorpodetextoChar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link w:val="Corpodetexto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textojustificado">
    <w:name w:val="textojustificado"/>
    <w:basedOn w:val="Fontepargpadro"/>
  </w:style>
  <w:style w:type="character" w:customStyle="1" w:styleId="Ttulo3Char">
    <w:name w:val="Título 3 Char"/>
    <w:link w:val="Ttulo3"/>
    <w:uiPriority w:val="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nomeproposicao">
    <w:name w:val="nomeproposicao"/>
    <w:basedOn w:val="Fontepargpadro"/>
  </w:style>
  <w:style w:type="character" w:customStyle="1" w:styleId="apple-converted-space">
    <w:name w:val="apple-converted-space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2"/>
      <w:szCs w:val="22"/>
      <w:lang w:eastAsia="en-US"/>
    </w:rPr>
  </w:style>
  <w:style w:type="paragraph" w:customStyle="1" w:styleId="2PARGRAFO">
    <w:name w:val="2 PARÁGRAFO"/>
    <w:basedOn w:val="Normal"/>
    <w:qFormat/>
    <w:pPr>
      <w:spacing w:before="120" w:after="12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65A8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65A82"/>
    <w:rPr>
      <w:lang w:eastAsia="en-US"/>
    </w:rPr>
  </w:style>
  <w:style w:type="character" w:styleId="Refdenotaderodap">
    <w:name w:val="footnote reference"/>
    <w:uiPriority w:val="99"/>
    <w:semiHidden/>
    <w:unhideWhenUsed/>
    <w:rsid w:val="00E65A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7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069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BAAD2-714B-4F22-A9D9-1A57CCC8A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ivo.palmeira</dc:creator>
  <cp:lastModifiedBy>Usuário do Windows</cp:lastModifiedBy>
  <cp:revision>6</cp:revision>
  <cp:lastPrinted>2015-03-24T20:06:00Z</cp:lastPrinted>
  <dcterms:created xsi:type="dcterms:W3CDTF">2019-03-12T18:26:00Z</dcterms:created>
  <dcterms:modified xsi:type="dcterms:W3CDTF">2019-03-12T18:30:00Z</dcterms:modified>
</cp:coreProperties>
</file>